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eastAsia="Times New Roman" w:cs="Arial"/>
          <w:sz w:val="30"/>
          <w:szCs w:val="30"/>
          <w:lang w:eastAsia="pt-BR"/>
        </w:rPr>
      </w:pPr>
      <w:r>
        <w:rPr>
          <w:rFonts w:eastAsia="Times New Roman" w:cs="Arial"/>
          <w:sz w:val="30"/>
          <w:szCs w:val="30"/>
          <w:lang w:eastAsia="pt-BR"/>
        </w:rPr>
      </w:r>
    </w:p>
    <w:p>
      <w:pPr>
        <w:pStyle w:val="Normal"/>
        <w:jc w:val="center"/>
        <w:rPr>
          <w:rFonts w:cs="Arial"/>
          <w:b/>
          <w:sz w:val="32"/>
          <w:szCs w:val="32"/>
        </w:rPr>
      </w:pPr>
      <w:r>
        <w:rPr>
          <w:rFonts w:cs="Arial"/>
          <w:b/>
          <w:sz w:val="32"/>
          <w:szCs w:val="32"/>
        </w:rPr>
        <w:t>DECLARAÇÃO</w:t>
      </w:r>
    </w:p>
    <w:p>
      <w:pPr>
        <w:pStyle w:val="Normal"/>
        <w:jc w:val="center"/>
        <w:rPr>
          <w:rFonts w:cs="Arial"/>
          <w:b/>
          <w:sz w:val="32"/>
          <w:szCs w:val="32"/>
        </w:rPr>
      </w:pPr>
      <w:r>
        <w:rPr>
          <w:rFonts w:cs="Arial"/>
          <w:b/>
          <w:sz w:val="32"/>
          <w:szCs w:val="32"/>
        </w:rPr>
        <w:t>CLASSIFICAÇÃO DO ESTABELECIMENTO</w:t>
      </w:r>
    </w:p>
    <w:p>
      <w:pPr>
        <w:pStyle w:val="Normal"/>
        <w:rPr>
          <w:rFonts w:cs="Arial"/>
          <w:sz w:val="36"/>
        </w:rPr>
      </w:pPr>
      <w:r>
        <w:rPr>
          <w:rFonts w:cs="Arial"/>
          <w:sz w:val="36"/>
        </w:rPr>
      </w:r>
    </w:p>
    <w:p>
      <w:pPr>
        <w:pStyle w:val="Heading3"/>
        <w:numPr>
          <w:ilvl w:val="2"/>
          <w:numId w:val="2"/>
        </w:numPr>
        <w:tabs>
          <w:tab w:val="clear" w:pos="708"/>
          <w:tab w:val="left" w:pos="0" w:leader="none"/>
        </w:tabs>
        <w:spacing w:lineRule="auto" w:line="360"/>
        <w:jc w:val="both"/>
        <w:rPr>
          <w:rFonts w:ascii="Calibri" w:hAnsi="Calibri" w:cs="Arial"/>
          <w:sz w:val="28"/>
          <w:szCs w:val="28"/>
          <w:highlight w:val="yellow"/>
        </w:rPr>
      </w:pPr>
      <w:r>
        <w:rPr>
          <w:rFonts w:cs="Arial" w:ascii="Calibri" w:hAnsi="Calibri"/>
          <w:sz w:val="28"/>
          <w:szCs w:val="28"/>
        </w:rPr>
        <w:t xml:space="preserve">Eu, Dr.(a) ___________________________________________, inscrito(a) neste Conselho Regional de Medicina do Estado do Ceará, </w:t>
      </w:r>
      <w:r>
        <w:rPr>
          <w:rFonts w:cs="Arial" w:ascii="Calibri" w:hAnsi="Calibri"/>
          <w:sz w:val="30"/>
          <w:szCs w:val="30"/>
          <w:lang w:eastAsia="pt-BR"/>
        </w:rPr>
        <w:t>CREMEC</w:t>
      </w:r>
      <w:r>
        <w:rPr>
          <w:rFonts w:cs="Arial" w:ascii="Calibri" w:hAnsi="Calibri"/>
          <w:sz w:val="28"/>
          <w:szCs w:val="28"/>
        </w:rPr>
        <w:t xml:space="preserve"> nº ________ responsável técnico (a) do estabelecimento ________________________________ _________________________, CNPJ nº ____________________, situado no endereço: ___________________________________________________________ ________,  declaro que o(a) o estabelecimento enquadra na classificação ____________________________________________________________________________________________________. </w:t>
      </w:r>
      <w:r>
        <w:rPr>
          <w:rFonts w:cs="Arial" w:ascii="Calibri" w:hAnsi="Calibri"/>
          <w:sz w:val="28"/>
          <w:szCs w:val="28"/>
          <w:highlight w:val="yellow"/>
        </w:rPr>
        <w:t>(Especificar o nome da classificação adequada e o tipo, se for o caso)</w:t>
      </w:r>
    </w:p>
    <w:p>
      <w:pPr>
        <w:pStyle w:val="Normal"/>
        <w:rPr/>
      </w:pPr>
      <w:r>
        <w:rPr/>
      </w:r>
    </w:p>
    <w:p>
      <w:pPr>
        <w:pStyle w:val="Normal"/>
        <w:jc w:val="right"/>
        <w:rPr>
          <w:rFonts w:cs="Arial"/>
          <w:sz w:val="32"/>
        </w:rPr>
      </w:pPr>
      <w:r>
        <w:rPr>
          <w:rFonts w:cs="Arial"/>
          <w:sz w:val="32"/>
        </w:rPr>
      </w:r>
    </w:p>
    <w:p>
      <w:pPr>
        <w:pStyle w:val="Normal"/>
        <w:spacing w:lineRule="auto" w:line="360" w:before="0" w:after="0"/>
        <w:jc w:val="center"/>
        <w:rPr>
          <w:rFonts w:eastAsia="Times New Roman" w:cs="Arial"/>
          <w:sz w:val="30"/>
          <w:szCs w:val="30"/>
          <w:lang w:eastAsia="pt-BR"/>
        </w:rPr>
      </w:pPr>
      <w:r>
        <w:rPr>
          <w:rFonts w:eastAsia="Times New Roman" w:cs="Arial"/>
          <w:sz w:val="30"/>
          <w:szCs w:val="30"/>
          <w:lang w:eastAsia="pt-BR"/>
        </w:rPr>
        <w:t>_____________, ___ de ___________ de 20__.</w:t>
      </w:r>
    </w:p>
    <w:p>
      <w:pPr>
        <w:pStyle w:val="Normal"/>
        <w:spacing w:lineRule="auto" w:line="360" w:before="0" w:after="0"/>
        <w:jc w:val="center"/>
        <w:rPr>
          <w:rFonts w:eastAsia="Times New Roman" w:cs="Arial"/>
          <w:sz w:val="24"/>
          <w:szCs w:val="24"/>
          <w:lang w:eastAsia="pt-BR"/>
        </w:rPr>
      </w:pPr>
      <w:r>
        <w:rPr>
          <w:rFonts w:eastAsia="Times New Roman" w:cs="Arial"/>
          <w:sz w:val="24"/>
          <w:szCs w:val="24"/>
          <w:lang w:eastAsia="pt-BR"/>
        </w:rPr>
        <w:t>Local e data</w:t>
      </w:r>
    </w:p>
    <w:p>
      <w:pPr>
        <w:pStyle w:val="Normal"/>
        <w:spacing w:lineRule="auto" w:line="360" w:before="0" w:after="0"/>
        <w:jc w:val="center"/>
        <w:rPr>
          <w:rFonts w:eastAsia="Times New Roman" w:cs="Arial"/>
          <w:sz w:val="30"/>
          <w:szCs w:val="30"/>
          <w:lang w:eastAsia="pt-BR"/>
        </w:rPr>
      </w:pPr>
      <w:r>
        <w:rPr>
          <w:rFonts w:eastAsia="Times New Roman" w:cs="Arial"/>
          <w:sz w:val="30"/>
          <w:szCs w:val="30"/>
          <w:lang w:eastAsia="pt-BR"/>
        </w:rPr>
      </w:r>
    </w:p>
    <w:p>
      <w:pPr>
        <w:pStyle w:val="Normal"/>
        <w:spacing w:lineRule="auto" w:line="360" w:before="0" w:after="0"/>
        <w:jc w:val="center"/>
        <w:rPr>
          <w:rFonts w:eastAsia="Times New Roman" w:cs="Arial"/>
          <w:sz w:val="30"/>
          <w:szCs w:val="30"/>
          <w:lang w:eastAsia="pt-BR"/>
        </w:rPr>
      </w:pPr>
      <w:r>
        <w:rPr>
          <w:rFonts w:eastAsia="Times New Roman" w:cs="Arial"/>
          <w:sz w:val="30"/>
          <w:szCs w:val="30"/>
          <w:lang w:eastAsia="pt-BR"/>
        </w:rPr>
        <w:t>__________________________________________</w:t>
      </w:r>
    </w:p>
    <w:p>
      <w:pPr>
        <w:pStyle w:val="Normal"/>
        <w:spacing w:lineRule="auto" w:line="240" w:before="0" w:after="0"/>
        <w:jc w:val="center"/>
        <w:rPr>
          <w:rFonts w:eastAsia="Times New Roman" w:cs="Arial"/>
          <w:b/>
          <w:sz w:val="24"/>
          <w:szCs w:val="24"/>
          <w:lang w:eastAsia="pt-BR"/>
        </w:rPr>
      </w:pPr>
      <w:r>
        <w:rPr>
          <w:rFonts w:eastAsia="Times New Roman" w:cs="Arial"/>
          <w:b/>
          <w:sz w:val="24"/>
          <w:szCs w:val="24"/>
          <w:lang w:eastAsia="pt-BR"/>
        </w:rPr>
        <w:t>Assinatura do Diretor Técnico</w:t>
      </w:r>
    </w:p>
    <w:p>
      <w:pPr>
        <w:pStyle w:val="Normal"/>
        <w:spacing w:lineRule="auto" w:line="240" w:before="0" w:after="0"/>
        <w:jc w:val="center"/>
        <w:rPr>
          <w:rFonts w:eastAsia="Times New Roman" w:cs="Arial"/>
          <w:b/>
          <w:sz w:val="24"/>
          <w:szCs w:val="24"/>
          <w:lang w:eastAsia="pt-BR"/>
        </w:rPr>
      </w:pPr>
      <w:r>
        <w:rPr>
          <w:rFonts w:eastAsia="Times New Roman" w:cs="Arial"/>
          <w:b/>
          <w:sz w:val="24"/>
          <w:szCs w:val="24"/>
          <w:lang w:eastAsia="pt-BR"/>
        </w:rPr>
      </w:r>
    </w:p>
    <w:p>
      <w:pPr>
        <w:pStyle w:val="Normal"/>
        <w:spacing w:lineRule="auto" w:line="240" w:before="0" w:after="0"/>
        <w:jc w:val="center"/>
        <w:rPr>
          <w:rFonts w:eastAsia="Times New Roman" w:cs="Arial"/>
          <w:b/>
          <w:sz w:val="24"/>
          <w:szCs w:val="24"/>
          <w:lang w:eastAsia="pt-BR"/>
        </w:rPr>
      </w:pPr>
      <w:r>
        <w:rPr>
          <w:rFonts w:eastAsia="Times New Roman" w:cs="Arial"/>
          <w:b/>
          <w:sz w:val="24"/>
          <w:szCs w:val="24"/>
          <w:lang w:eastAsia="pt-BR"/>
        </w:rPr>
      </w:r>
    </w:p>
    <w:p>
      <w:pPr>
        <w:pStyle w:val="Normal"/>
        <w:spacing w:lineRule="auto" w:line="240" w:before="0" w:after="0"/>
        <w:jc w:val="center"/>
        <w:rPr>
          <w:rFonts w:eastAsia="Times New Roman" w:cs="Arial"/>
          <w:b/>
          <w:sz w:val="24"/>
          <w:szCs w:val="24"/>
          <w:lang w:eastAsia="pt-BR"/>
        </w:rPr>
      </w:pPr>
      <w:r>
        <w:rPr>
          <w:rFonts w:eastAsia="Times New Roman" w:cs="Arial"/>
          <w:b/>
          <w:sz w:val="24"/>
          <w:szCs w:val="24"/>
          <w:lang w:eastAsia="pt-BR"/>
        </w:rPr>
      </w:r>
    </w:p>
    <w:p>
      <w:pPr>
        <w:pStyle w:val="Normal"/>
        <w:spacing w:lineRule="auto" w:line="240" w:before="0" w:after="0"/>
        <w:jc w:val="center"/>
        <w:rPr>
          <w:rFonts w:eastAsia="Times New Roman" w:cs="Arial"/>
          <w:b/>
          <w:sz w:val="24"/>
          <w:szCs w:val="24"/>
          <w:lang w:eastAsia="pt-BR"/>
        </w:rPr>
      </w:pPr>
      <w:r>
        <w:rPr>
          <w:rFonts w:eastAsia="Times New Roman" w:cs="Arial"/>
          <w:b/>
          <w:sz w:val="24"/>
          <w:szCs w:val="24"/>
          <w:lang w:eastAsia="pt-BR"/>
        </w:rPr>
      </w:r>
    </w:p>
    <w:p>
      <w:pPr>
        <w:pStyle w:val="Normal"/>
        <w:spacing w:lineRule="auto" w:line="240" w:before="0" w:after="0"/>
        <w:jc w:val="center"/>
        <w:rPr>
          <w:rFonts w:eastAsia="Times New Roman" w:cs="Arial"/>
          <w:b/>
          <w:sz w:val="24"/>
          <w:szCs w:val="24"/>
          <w:lang w:eastAsia="pt-BR"/>
        </w:rPr>
      </w:pPr>
      <w:r>
        <w:rPr>
          <w:rFonts w:eastAsia="Times New Roman" w:cs="Arial"/>
          <w:b/>
          <w:sz w:val="24"/>
          <w:szCs w:val="24"/>
          <w:lang w:eastAsia="pt-BR"/>
        </w:rPr>
      </w:r>
    </w:p>
    <w:p>
      <w:pPr>
        <w:pStyle w:val="Normal"/>
        <w:spacing w:lineRule="auto" w:line="240" w:before="0" w:after="0"/>
        <w:rPr>
          <w:rFonts w:eastAsia="Times New Roman" w:cs="Arial"/>
          <w:b/>
          <w:sz w:val="24"/>
          <w:szCs w:val="24"/>
          <w:lang w:eastAsia="pt-BR"/>
        </w:rPr>
      </w:pPr>
      <w:r>
        <w:rPr>
          <w:rFonts w:eastAsia="Times New Roman" w:cs="Arial"/>
          <w:b/>
          <w:sz w:val="24"/>
          <w:szCs w:val="24"/>
          <w:lang w:eastAsia="pt-BR"/>
        </w:rPr>
      </w:r>
      <w:r>
        <w:br w:type="page"/>
      </w:r>
    </w:p>
    <w:p>
      <w:pPr>
        <w:pStyle w:val="BodyTextIndent"/>
        <w:spacing w:before="0" w:after="100"/>
        <w:jc w:val="center"/>
        <w:rPr>
          <w:sz w:val="22"/>
          <w:szCs w:val="22"/>
        </w:rPr>
      </w:pPr>
      <w:r>
        <w:rPr>
          <w:rFonts w:cs="Arial"/>
          <w:b/>
          <w:bCs/>
          <w:sz w:val="22"/>
          <w:szCs w:val="22"/>
        </w:rPr>
        <w:t>Classificação dos estabelecimentos de saúde</w:t>
      </w:r>
    </w:p>
    <w:p>
      <w:pPr>
        <w:pStyle w:val="BodyTextIndent"/>
        <w:spacing w:before="0" w:after="100"/>
        <w:rPr>
          <w:rFonts w:cs="Arial"/>
          <w:sz w:val="22"/>
          <w:szCs w:val="22"/>
        </w:rPr>
      </w:pPr>
      <w:r>
        <w:rPr>
          <w:rFonts w:cs="Arial"/>
          <w:sz w:val="22"/>
          <w:szCs w:val="22"/>
        </w:rPr>
        <w:t>A classificação dos estabelecimentos pode definir requisitos e procedimentos que devem ser adotados no registro dos estabelecimentos de saúde.</w:t>
      </w:r>
    </w:p>
    <w:p>
      <w:pPr>
        <w:pStyle w:val="BodyTextIndent"/>
        <w:spacing w:before="0" w:after="100"/>
        <w:rPr>
          <w:rFonts w:cs="Arial"/>
          <w:sz w:val="22"/>
          <w:szCs w:val="22"/>
        </w:rPr>
      </w:pPr>
      <w:r>
        <w:rPr>
          <w:rFonts w:cs="Arial"/>
          <w:sz w:val="22"/>
          <w:szCs w:val="22"/>
        </w:rPr>
      </w:r>
    </w:p>
    <w:p>
      <w:pPr>
        <w:pStyle w:val="Normal"/>
        <w:shd w:fill="595959" w:val="clear"/>
        <w:spacing w:lineRule="auto" w:line="240" w:before="0" w:after="120"/>
        <w:jc w:val="center"/>
        <w:rPr>
          <w:b/>
          <w:bCs/>
          <w:color w:val="FFFFFF"/>
          <w:sz w:val="22"/>
          <w:szCs w:val="22"/>
        </w:rPr>
      </w:pPr>
      <w:r>
        <w:rPr>
          <w:b/>
          <w:bCs/>
          <w:color w:val="FFFFFF"/>
          <w:sz w:val="22"/>
          <w:szCs w:val="22"/>
        </w:rPr>
        <w:t>NOVA CLASSIFICAÇÃO DE ESTABELECIMENTOS MÉDICOS</w:t>
      </w:r>
    </w:p>
    <w:p>
      <w:pPr>
        <w:pStyle w:val="BodyText"/>
        <w:shd w:fill="D9D9D9" w:val="clear"/>
        <w:spacing w:lineRule="auto" w:line="240" w:before="0" w:after="119"/>
        <w:ind w:hanging="0" w:left="0" w:right="0"/>
        <w:jc w:val="both"/>
        <w:rPr>
          <w:b/>
          <w:sz w:val="22"/>
          <w:szCs w:val="22"/>
        </w:rPr>
      </w:pPr>
      <w:r>
        <w:rPr>
          <w:b/>
          <w:sz w:val="22"/>
          <w:szCs w:val="22"/>
        </w:rPr>
        <w:t>CONSULTÓRIO MÉDICO</w:t>
      </w:r>
    </w:p>
    <w:p>
      <w:pPr>
        <w:pStyle w:val="BodyText"/>
        <w:spacing w:lineRule="auto" w:line="240" w:before="0" w:after="40"/>
        <w:ind w:hanging="0" w:left="0" w:right="0"/>
        <w:jc w:val="both"/>
        <w:rPr>
          <w:sz w:val="22"/>
          <w:szCs w:val="22"/>
        </w:rPr>
      </w:pPr>
      <w:r>
        <w:rPr>
          <w:b w:val="false"/>
          <w:i/>
          <w:strike w:val="false"/>
          <w:dstrike w:val="false"/>
          <w:sz w:val="22"/>
          <w:szCs w:val="22"/>
          <w:u w:val="none"/>
          <w:effect w:val="none"/>
        </w:rPr>
        <w:t xml:space="preserve">Consultório se caracteriza como estabelecimento quando este for o ambiente principal para o atendimento médico. Havendo diversos consultórios ou outros ambientes relacionados, caracteriza como </w:t>
      </w:r>
      <w:r>
        <w:rPr>
          <w:b/>
          <w:i/>
          <w:strike w:val="false"/>
          <w:dstrike w:val="false"/>
          <w:sz w:val="22"/>
          <w:szCs w:val="22"/>
          <w:u w:val="none"/>
          <w:effect w:val="none"/>
        </w:rPr>
        <w:t>CLÍNICA MÉDICA DE ATENDIMENTO AMBULATORIAL</w:t>
      </w:r>
      <w:r>
        <w:rPr>
          <w:strike w:val="false"/>
          <w:dstrike w:val="false"/>
          <w:sz w:val="22"/>
          <w:szCs w:val="22"/>
          <w:u w:val="none"/>
          <w:effect w:val="none"/>
        </w:rPr>
        <w:t xml:space="preserve"> </w:t>
      </w:r>
      <w:r>
        <w:rPr>
          <w:b w:val="false"/>
          <w:i/>
          <w:strike w:val="false"/>
          <w:dstrike w:val="false"/>
          <w:sz w:val="22"/>
          <w:szCs w:val="22"/>
          <w:u w:val="none"/>
          <w:effect w:val="none"/>
        </w:rPr>
        <w:t xml:space="preserve">(se privado), </w:t>
      </w:r>
      <w:r>
        <w:rPr>
          <w:b/>
          <w:i/>
          <w:strike w:val="false"/>
          <w:dstrike w:val="false"/>
          <w:sz w:val="22"/>
          <w:szCs w:val="22"/>
          <w:u w:val="none"/>
          <w:effect w:val="none"/>
        </w:rPr>
        <w:t>AMBULATÓRIO PÚBLICO</w:t>
      </w:r>
      <w:r>
        <w:rPr>
          <w:strike w:val="false"/>
          <w:dstrike w:val="false"/>
          <w:sz w:val="22"/>
          <w:szCs w:val="22"/>
          <w:u w:val="none"/>
          <w:effect w:val="none"/>
        </w:rPr>
        <w:t xml:space="preserve"> </w:t>
      </w:r>
      <w:r>
        <w:rPr>
          <w:b w:val="false"/>
          <w:i/>
          <w:strike w:val="false"/>
          <w:dstrike w:val="false"/>
          <w:sz w:val="22"/>
          <w:szCs w:val="22"/>
          <w:u w:val="none"/>
          <w:effect w:val="none"/>
        </w:rPr>
        <w:t>(se mantido pela Administração Pública), ou conforme a atividade médica efetivamente executada.</w:t>
      </w:r>
    </w:p>
    <w:p>
      <w:pPr>
        <w:pStyle w:val="BodyText"/>
        <w:spacing w:lineRule="auto" w:line="240" w:before="0" w:after="40"/>
        <w:ind w:hanging="0" w:left="0" w:right="0"/>
        <w:jc w:val="both"/>
        <w:rPr>
          <w:sz w:val="22"/>
          <w:szCs w:val="22"/>
        </w:rPr>
      </w:pPr>
      <w:r>
        <w:rPr>
          <w:b/>
          <w:i/>
          <w:strike w:val="false"/>
          <w:dstrike w:val="false"/>
          <w:sz w:val="22"/>
          <w:szCs w:val="22"/>
          <w:u w:val="none"/>
          <w:effect w:val="none"/>
        </w:rPr>
        <w:t>Grupo 1</w:t>
      </w:r>
      <w:r>
        <w:rPr>
          <w:strike w:val="false"/>
          <w:dstrike w:val="false"/>
          <w:sz w:val="22"/>
          <w:szCs w:val="22"/>
          <w:u w:val="none"/>
          <w:effect w:val="none"/>
        </w:rPr>
        <w:t xml:space="preserve"> </w:t>
      </w:r>
      <w:r>
        <w:rPr>
          <w:b w:val="false"/>
          <w:i/>
          <w:strike w:val="false"/>
          <w:dstrike w:val="false"/>
          <w:sz w:val="22"/>
          <w:szCs w:val="22"/>
          <w:u w:val="none"/>
          <w:effect w:val="none"/>
        </w:rPr>
        <w:t xml:space="preserve">- Consultórios onde se exerce a medicina básica </w:t>
      </w:r>
      <w:r>
        <w:rPr>
          <w:b/>
          <w:i/>
          <w:sz w:val="22"/>
          <w:szCs w:val="22"/>
          <w:u w:val="single"/>
        </w:rPr>
        <w:t>sem procedimento, sem anestesia e sem sedação</w:t>
      </w:r>
    </w:p>
    <w:p>
      <w:pPr>
        <w:pStyle w:val="BodyText"/>
        <w:spacing w:lineRule="auto" w:line="240" w:before="0" w:after="40"/>
        <w:ind w:hanging="0" w:left="0" w:right="0"/>
        <w:jc w:val="both"/>
        <w:rPr>
          <w:sz w:val="22"/>
          <w:szCs w:val="22"/>
        </w:rPr>
      </w:pPr>
      <w:r>
        <w:rPr>
          <w:b/>
          <w:i/>
          <w:strike w:val="false"/>
          <w:dstrike w:val="false"/>
          <w:sz w:val="22"/>
          <w:szCs w:val="22"/>
          <w:u w:val="none"/>
          <w:effect w:val="none"/>
        </w:rPr>
        <w:t>Grupo 2</w:t>
      </w:r>
      <w:r>
        <w:rPr>
          <w:strike w:val="false"/>
          <w:dstrike w:val="false"/>
          <w:sz w:val="22"/>
          <w:szCs w:val="22"/>
          <w:u w:val="none"/>
          <w:effect w:val="none"/>
        </w:rPr>
        <w:t xml:space="preserve"> </w:t>
      </w:r>
      <w:r>
        <w:rPr>
          <w:b w:val="false"/>
          <w:i/>
          <w:strike w:val="false"/>
          <w:dstrike w:val="false"/>
          <w:sz w:val="22"/>
          <w:szCs w:val="22"/>
          <w:u w:val="none"/>
          <w:effect w:val="none"/>
        </w:rPr>
        <w:t xml:space="preserve">- Consultórios </w:t>
      </w:r>
      <w:r>
        <w:rPr>
          <w:b/>
          <w:i/>
          <w:sz w:val="22"/>
          <w:szCs w:val="22"/>
          <w:u w:val="single"/>
        </w:rPr>
        <w:t>onde se executam procedimentos sem anestesia e sem sedação</w:t>
      </w:r>
    </w:p>
    <w:p>
      <w:pPr>
        <w:pStyle w:val="BodyText"/>
        <w:spacing w:lineRule="auto" w:line="240" w:before="0" w:after="40"/>
        <w:ind w:hanging="0" w:left="0" w:right="0"/>
        <w:jc w:val="both"/>
        <w:rPr>
          <w:sz w:val="22"/>
          <w:szCs w:val="22"/>
        </w:rPr>
      </w:pPr>
      <w:r>
        <w:rPr>
          <w:b/>
          <w:i/>
          <w:strike w:val="false"/>
          <w:dstrike w:val="false"/>
          <w:sz w:val="22"/>
          <w:szCs w:val="22"/>
          <w:u w:val="none"/>
          <w:effect w:val="none"/>
        </w:rPr>
        <w:t>Grupo 3</w:t>
      </w:r>
      <w:r>
        <w:rPr>
          <w:strike w:val="false"/>
          <w:dstrike w:val="false"/>
          <w:sz w:val="22"/>
          <w:szCs w:val="22"/>
          <w:u w:val="none"/>
          <w:effect w:val="none"/>
        </w:rPr>
        <w:t xml:space="preserve"> </w:t>
      </w:r>
      <w:r>
        <w:rPr>
          <w:b w:val="false"/>
          <w:i/>
          <w:strike w:val="false"/>
          <w:dstrike w:val="false"/>
          <w:sz w:val="22"/>
          <w:szCs w:val="22"/>
          <w:u w:val="none"/>
          <w:effect w:val="none"/>
        </w:rPr>
        <w:t xml:space="preserve">- Consultórios com </w:t>
      </w:r>
      <w:r>
        <w:rPr>
          <w:b w:val="false"/>
          <w:i/>
          <w:sz w:val="22"/>
          <w:szCs w:val="22"/>
          <w:u w:val="single"/>
        </w:rPr>
        <w:t>procedimentos invasivos de riscos de anafilaxias, insuficiência respiratória e cardiovascular</w:t>
      </w:r>
      <w:r>
        <w:rPr>
          <w:b w:val="false"/>
          <w:i/>
          <w:strike w:val="false"/>
          <w:dstrike w:val="false"/>
          <w:sz w:val="22"/>
          <w:szCs w:val="22"/>
          <w:u w:val="none"/>
          <w:effect w:val="none"/>
        </w:rPr>
        <w:t xml:space="preserve">, inclusive aqueles </w:t>
      </w:r>
      <w:r>
        <w:rPr>
          <w:b/>
          <w:i/>
          <w:strike w:val="false"/>
          <w:dstrike w:val="false"/>
          <w:sz w:val="22"/>
          <w:szCs w:val="22"/>
          <w:u w:val="none"/>
          <w:effect w:val="none"/>
        </w:rPr>
        <w:t>com anestesia local sem sedação</w:t>
      </w:r>
      <w:r>
        <w:rPr>
          <w:b w:val="false"/>
          <w:i/>
          <w:strike w:val="false"/>
          <w:dstrike w:val="false"/>
          <w:sz w:val="22"/>
          <w:szCs w:val="22"/>
          <w:u w:val="none"/>
          <w:effect w:val="none"/>
        </w:rPr>
        <w:t>.</w:t>
      </w:r>
    </w:p>
    <w:p>
      <w:pPr>
        <w:pStyle w:val="BodyText"/>
        <w:spacing w:lineRule="auto" w:line="240" w:before="0" w:after="40"/>
        <w:ind w:hanging="0" w:left="0" w:right="0"/>
        <w:jc w:val="both"/>
        <w:rPr>
          <w:sz w:val="22"/>
          <w:szCs w:val="22"/>
        </w:rPr>
      </w:pPr>
      <w:r>
        <w:rPr>
          <w:b/>
          <w:i/>
          <w:strike w:val="false"/>
          <w:dstrike w:val="false"/>
          <w:sz w:val="22"/>
          <w:szCs w:val="22"/>
          <w:u w:val="none"/>
          <w:effect w:val="none"/>
        </w:rPr>
        <w:t>Grupo 4</w:t>
      </w:r>
      <w:r>
        <w:rPr>
          <w:strike w:val="false"/>
          <w:dstrike w:val="false"/>
          <w:sz w:val="22"/>
          <w:szCs w:val="22"/>
          <w:u w:val="none"/>
          <w:effect w:val="none"/>
        </w:rPr>
        <w:t xml:space="preserve"> </w:t>
      </w:r>
      <w:r>
        <w:rPr>
          <w:b w:val="false"/>
          <w:i/>
          <w:strike w:val="false"/>
          <w:dstrike w:val="false"/>
          <w:sz w:val="22"/>
          <w:szCs w:val="22"/>
          <w:u w:val="none"/>
          <w:effect w:val="none"/>
        </w:rPr>
        <w:t xml:space="preserve">- Consultórios com procedimentos com anestesia </w:t>
      </w:r>
      <w:r>
        <w:rPr>
          <w:b/>
          <w:i/>
          <w:sz w:val="22"/>
          <w:szCs w:val="22"/>
          <w:u w:val="single"/>
        </w:rPr>
        <w:t>com ou sem sedação</w:t>
      </w:r>
    </w:p>
    <w:p>
      <w:pPr>
        <w:pStyle w:val="BodyText"/>
        <w:spacing w:lineRule="auto" w:line="240" w:before="0" w:after="40"/>
        <w:ind w:hanging="0" w:left="0" w:right="0"/>
        <w:jc w:val="both"/>
        <w:rPr>
          <w:sz w:val="22"/>
          <w:szCs w:val="22"/>
        </w:rPr>
      </w:pPr>
      <w:r>
        <w:rPr>
          <w:sz w:val="22"/>
          <w:szCs w:val="22"/>
        </w:rPr>
      </w:r>
    </w:p>
    <w:p>
      <w:pPr>
        <w:pStyle w:val="BodyText"/>
        <w:shd w:fill="D9D9D9" w:val="clear"/>
        <w:spacing w:lineRule="auto" w:line="240" w:before="119" w:after="40"/>
        <w:ind w:hanging="0" w:left="0" w:right="0"/>
        <w:jc w:val="both"/>
        <w:rPr>
          <w:b/>
          <w:sz w:val="22"/>
          <w:szCs w:val="22"/>
        </w:rPr>
      </w:pPr>
      <w:r>
        <w:rPr>
          <w:b/>
          <w:sz w:val="22"/>
          <w:szCs w:val="22"/>
        </w:rPr>
        <w:t>CONSULTÓRIO MÉDICO – PATRONAL</w:t>
      </w:r>
    </w:p>
    <w:p>
      <w:pPr>
        <w:pStyle w:val="BodyText"/>
        <w:spacing w:lineRule="auto" w:line="240" w:before="0" w:after="40"/>
        <w:ind w:hanging="0" w:left="0" w:right="0"/>
        <w:jc w:val="both"/>
        <w:rPr>
          <w:sz w:val="22"/>
          <w:szCs w:val="22"/>
        </w:rPr>
      </w:pPr>
      <w:r>
        <w:rPr>
          <w:b w:val="false"/>
          <w:i/>
          <w:strike w:val="false"/>
          <w:dstrike w:val="false"/>
          <w:sz w:val="22"/>
          <w:szCs w:val="22"/>
          <w:u w:val="none"/>
          <w:effect w:val="none"/>
        </w:rPr>
        <w:t xml:space="preserve">Estabelecimento </w:t>
      </w:r>
      <w:r>
        <w:rPr>
          <w:b w:val="false"/>
          <w:i/>
          <w:sz w:val="22"/>
          <w:szCs w:val="22"/>
          <w:u w:val="single"/>
        </w:rPr>
        <w:t>dedicado à assistência médica ambulatorial, mantido pelo empregador aos seus funcionários/empregados.</w:t>
      </w:r>
      <w:r>
        <w:rPr>
          <w:strike w:val="false"/>
          <w:dstrike w:val="false"/>
          <w:sz w:val="22"/>
          <w:szCs w:val="22"/>
          <w:u w:val="none"/>
          <w:effect w:val="none"/>
        </w:rPr>
        <w:t xml:space="preserve"> </w:t>
      </w:r>
      <w:r>
        <w:rPr>
          <w:b w:val="false"/>
          <w:i/>
          <w:strike w:val="false"/>
          <w:dstrike w:val="false"/>
          <w:sz w:val="22"/>
          <w:szCs w:val="22"/>
          <w:u w:val="none"/>
          <w:effect w:val="none"/>
        </w:rPr>
        <w:t>Categoriza em:</w:t>
      </w:r>
    </w:p>
    <w:p>
      <w:pPr>
        <w:pStyle w:val="BodyText"/>
        <w:spacing w:lineRule="auto" w:line="240" w:before="0" w:after="40"/>
        <w:ind w:hanging="0" w:left="0" w:right="0"/>
        <w:jc w:val="both"/>
        <w:rPr>
          <w:sz w:val="22"/>
          <w:szCs w:val="22"/>
        </w:rPr>
      </w:pPr>
      <w:r>
        <w:rPr>
          <w:b/>
          <w:i/>
          <w:strike w:val="false"/>
          <w:dstrike w:val="false"/>
          <w:sz w:val="22"/>
          <w:szCs w:val="22"/>
          <w:u w:val="none"/>
          <w:effect w:val="none"/>
        </w:rPr>
        <w:t>Grupo 1</w:t>
      </w:r>
      <w:r>
        <w:rPr>
          <w:strike w:val="false"/>
          <w:dstrike w:val="false"/>
          <w:sz w:val="22"/>
          <w:szCs w:val="22"/>
          <w:u w:val="none"/>
          <w:effect w:val="none"/>
        </w:rPr>
        <w:t xml:space="preserve"> </w:t>
      </w:r>
      <w:r>
        <w:rPr>
          <w:b w:val="false"/>
          <w:i/>
          <w:strike w:val="false"/>
          <w:dstrike w:val="false"/>
          <w:sz w:val="22"/>
          <w:szCs w:val="22"/>
          <w:u w:val="none"/>
          <w:effect w:val="none"/>
        </w:rPr>
        <w:t xml:space="preserve">- Consultórios onde se exerce a medicina básica </w:t>
      </w:r>
      <w:r>
        <w:rPr>
          <w:b/>
          <w:i/>
          <w:sz w:val="22"/>
          <w:szCs w:val="22"/>
          <w:u w:val="single"/>
        </w:rPr>
        <w:t>sem procedimento, sem anestesia e sem sedação</w:t>
      </w:r>
    </w:p>
    <w:p>
      <w:pPr>
        <w:pStyle w:val="BodyText"/>
        <w:spacing w:lineRule="auto" w:line="240" w:before="0" w:after="40"/>
        <w:ind w:hanging="0" w:left="0" w:right="0"/>
        <w:jc w:val="both"/>
        <w:rPr>
          <w:sz w:val="22"/>
          <w:szCs w:val="22"/>
        </w:rPr>
      </w:pPr>
      <w:r>
        <w:rPr>
          <w:b/>
          <w:i/>
          <w:strike w:val="false"/>
          <w:dstrike w:val="false"/>
          <w:sz w:val="22"/>
          <w:szCs w:val="22"/>
          <w:u w:val="none"/>
          <w:effect w:val="none"/>
        </w:rPr>
        <w:t>Grupo 2</w:t>
      </w:r>
      <w:r>
        <w:rPr>
          <w:strike w:val="false"/>
          <w:dstrike w:val="false"/>
          <w:sz w:val="22"/>
          <w:szCs w:val="22"/>
          <w:u w:val="none"/>
          <w:effect w:val="none"/>
        </w:rPr>
        <w:t xml:space="preserve"> </w:t>
      </w:r>
      <w:r>
        <w:rPr>
          <w:b w:val="false"/>
          <w:i/>
          <w:strike w:val="false"/>
          <w:dstrike w:val="false"/>
          <w:sz w:val="22"/>
          <w:szCs w:val="22"/>
          <w:u w:val="none"/>
          <w:effect w:val="none"/>
        </w:rPr>
        <w:t xml:space="preserve">- Consultórios </w:t>
      </w:r>
      <w:r>
        <w:rPr>
          <w:b/>
          <w:i/>
          <w:sz w:val="22"/>
          <w:szCs w:val="22"/>
          <w:u w:val="single"/>
        </w:rPr>
        <w:t>onde se executam procedimentos sem anestesia e sem sedação</w:t>
      </w:r>
    </w:p>
    <w:p>
      <w:pPr>
        <w:pStyle w:val="BodyText"/>
        <w:spacing w:lineRule="auto" w:line="240" w:before="0" w:after="40"/>
        <w:ind w:hanging="0" w:left="0" w:right="0"/>
        <w:jc w:val="both"/>
        <w:rPr>
          <w:sz w:val="22"/>
          <w:szCs w:val="22"/>
        </w:rPr>
      </w:pPr>
      <w:r>
        <w:rPr>
          <w:b/>
          <w:i/>
          <w:strike w:val="false"/>
          <w:dstrike w:val="false"/>
          <w:sz w:val="22"/>
          <w:szCs w:val="22"/>
          <w:u w:val="none"/>
          <w:effect w:val="none"/>
        </w:rPr>
        <w:t>Grupo 3</w:t>
      </w:r>
      <w:r>
        <w:rPr>
          <w:strike w:val="false"/>
          <w:dstrike w:val="false"/>
          <w:sz w:val="22"/>
          <w:szCs w:val="22"/>
          <w:u w:val="none"/>
          <w:effect w:val="none"/>
        </w:rPr>
        <w:t xml:space="preserve"> </w:t>
      </w:r>
      <w:r>
        <w:rPr>
          <w:b w:val="false"/>
          <w:i/>
          <w:strike w:val="false"/>
          <w:dstrike w:val="false"/>
          <w:sz w:val="22"/>
          <w:szCs w:val="22"/>
          <w:u w:val="none"/>
          <w:effect w:val="none"/>
        </w:rPr>
        <w:t xml:space="preserve">- Consultórios com </w:t>
      </w:r>
      <w:r>
        <w:rPr>
          <w:b w:val="false"/>
          <w:i/>
          <w:sz w:val="22"/>
          <w:szCs w:val="22"/>
          <w:u w:val="single"/>
        </w:rPr>
        <w:t>procedimentos invasivos de riscos de anafilaxias, insuficiência respiratória e cardiovascular</w:t>
      </w:r>
      <w:r>
        <w:rPr>
          <w:b w:val="false"/>
          <w:i/>
          <w:strike w:val="false"/>
          <w:dstrike w:val="false"/>
          <w:sz w:val="22"/>
          <w:szCs w:val="22"/>
          <w:u w:val="none"/>
          <w:effect w:val="none"/>
        </w:rPr>
        <w:t xml:space="preserve">, inclusive aqueles </w:t>
      </w:r>
      <w:r>
        <w:rPr>
          <w:b/>
          <w:i/>
          <w:strike w:val="false"/>
          <w:dstrike w:val="false"/>
          <w:sz w:val="22"/>
          <w:szCs w:val="22"/>
          <w:u w:val="none"/>
          <w:effect w:val="none"/>
        </w:rPr>
        <w:t>com anestesia local sem sedação</w:t>
      </w:r>
      <w:r>
        <w:rPr>
          <w:b w:val="false"/>
          <w:i/>
          <w:strike w:val="false"/>
          <w:dstrike w:val="false"/>
          <w:sz w:val="22"/>
          <w:szCs w:val="22"/>
          <w:u w:val="none"/>
          <w:effect w:val="none"/>
        </w:rPr>
        <w:t>.</w:t>
      </w:r>
    </w:p>
    <w:p>
      <w:pPr>
        <w:pStyle w:val="BodyText"/>
        <w:spacing w:lineRule="auto" w:line="240" w:before="0" w:after="40"/>
        <w:ind w:hanging="0" w:left="0" w:right="0"/>
        <w:jc w:val="both"/>
        <w:rPr>
          <w:sz w:val="22"/>
          <w:szCs w:val="22"/>
        </w:rPr>
      </w:pPr>
      <w:r>
        <w:rPr>
          <w:b/>
          <w:i/>
          <w:strike w:val="false"/>
          <w:dstrike w:val="false"/>
          <w:sz w:val="22"/>
          <w:szCs w:val="22"/>
          <w:u w:val="none"/>
          <w:effect w:val="none"/>
        </w:rPr>
        <w:t>Grupo 4</w:t>
      </w:r>
      <w:r>
        <w:rPr>
          <w:strike w:val="false"/>
          <w:dstrike w:val="false"/>
          <w:sz w:val="22"/>
          <w:szCs w:val="22"/>
          <w:u w:val="none"/>
          <w:effect w:val="none"/>
        </w:rPr>
        <w:t xml:space="preserve"> </w:t>
      </w:r>
      <w:r>
        <w:rPr>
          <w:b w:val="false"/>
          <w:i/>
          <w:strike w:val="false"/>
          <w:dstrike w:val="false"/>
          <w:sz w:val="22"/>
          <w:szCs w:val="22"/>
          <w:u w:val="none"/>
          <w:effect w:val="none"/>
        </w:rPr>
        <w:t xml:space="preserve">- Consultórios com procedimentos com anestesia </w:t>
      </w:r>
      <w:r>
        <w:rPr>
          <w:b/>
          <w:i/>
          <w:sz w:val="22"/>
          <w:szCs w:val="22"/>
          <w:u w:val="single"/>
        </w:rPr>
        <w:t>com ou sem sedação</w:t>
      </w:r>
    </w:p>
    <w:p>
      <w:pPr>
        <w:pStyle w:val="BodyText"/>
        <w:spacing w:lineRule="auto" w:line="240" w:before="0" w:after="40"/>
        <w:ind w:hanging="0" w:left="0" w:right="0"/>
        <w:jc w:val="both"/>
        <w:rPr>
          <w:sz w:val="22"/>
          <w:szCs w:val="22"/>
        </w:rPr>
      </w:pPr>
      <w:r>
        <w:rPr>
          <w:sz w:val="22"/>
          <w:szCs w:val="22"/>
        </w:rPr>
      </w:r>
    </w:p>
    <w:p>
      <w:pPr>
        <w:pStyle w:val="BodyText"/>
        <w:shd w:fill="D9D9D9" w:val="clear"/>
        <w:spacing w:lineRule="auto" w:line="240" w:before="119" w:after="40"/>
        <w:ind w:hanging="0" w:left="0" w:right="0"/>
        <w:jc w:val="both"/>
        <w:rPr>
          <w:b/>
          <w:sz w:val="22"/>
          <w:szCs w:val="22"/>
        </w:rPr>
      </w:pPr>
      <w:r>
        <w:rPr>
          <w:b/>
          <w:sz w:val="22"/>
          <w:szCs w:val="22"/>
        </w:rPr>
        <w:t>UNIDADE BÁSICA DE SAÚDE – UBS</w:t>
      </w:r>
    </w:p>
    <w:p>
      <w:pPr>
        <w:pStyle w:val="BodyText"/>
        <w:spacing w:lineRule="auto" w:line="240" w:before="0" w:after="40"/>
        <w:ind w:hanging="0" w:left="0" w:right="0"/>
        <w:jc w:val="both"/>
        <w:rPr>
          <w:sz w:val="22"/>
          <w:szCs w:val="22"/>
        </w:rPr>
      </w:pPr>
      <w:r>
        <w:rPr>
          <w:b w:val="false"/>
          <w:i/>
          <w:strike w:val="false"/>
          <w:dstrike w:val="false"/>
          <w:sz w:val="22"/>
          <w:szCs w:val="22"/>
          <w:u w:val="none"/>
          <w:effect w:val="none"/>
        </w:rPr>
        <w:t xml:space="preserve">Estabelecimento de saúde que oferta ações e serviços de Atenção Primária à Saúde, no âmbito do SUS, </w:t>
      </w:r>
      <w:r>
        <w:rPr>
          <w:b/>
          <w:i/>
          <w:sz w:val="22"/>
          <w:szCs w:val="22"/>
          <w:u w:val="single"/>
        </w:rPr>
        <w:t>sem equipe de Saúde da Família.</w:t>
      </w:r>
    </w:p>
    <w:p>
      <w:pPr>
        <w:pStyle w:val="BodyText"/>
        <w:spacing w:lineRule="auto" w:line="240" w:before="0" w:after="40"/>
        <w:ind w:hanging="0" w:left="0" w:right="0"/>
        <w:jc w:val="both"/>
        <w:rPr>
          <w:sz w:val="22"/>
          <w:szCs w:val="22"/>
        </w:rPr>
      </w:pPr>
      <w:r>
        <w:rPr>
          <w:sz w:val="22"/>
          <w:szCs w:val="22"/>
        </w:rPr>
      </w:r>
    </w:p>
    <w:p>
      <w:pPr>
        <w:pStyle w:val="BodyText"/>
        <w:shd w:fill="D9D9D9" w:val="clear"/>
        <w:spacing w:lineRule="auto" w:line="240" w:before="119" w:after="40"/>
        <w:ind w:hanging="0" w:left="0" w:right="0"/>
        <w:jc w:val="both"/>
        <w:rPr>
          <w:b/>
          <w:sz w:val="22"/>
          <w:szCs w:val="22"/>
        </w:rPr>
      </w:pPr>
      <w:r>
        <w:rPr>
          <w:b/>
          <w:sz w:val="22"/>
          <w:szCs w:val="22"/>
        </w:rPr>
        <w:t>UNIDADE DE SAÚDE DA FAMÍLIA – USF</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Estabelecimento de saúde que oferta ações e serviços de Atenção Primária à Saúde, no âmbito do SUS, com pelo menos 1 (uma) equipe de Saúde da Família.</w:t>
      </w:r>
    </w:p>
    <w:p>
      <w:pPr>
        <w:pStyle w:val="BodyText"/>
        <w:spacing w:lineRule="auto" w:line="240" w:before="0" w:after="40"/>
        <w:ind w:hanging="0" w:left="0" w:right="0"/>
        <w:jc w:val="both"/>
        <w:rPr>
          <w:sz w:val="22"/>
          <w:szCs w:val="22"/>
        </w:rPr>
      </w:pPr>
      <w:r>
        <w:rPr>
          <w:sz w:val="22"/>
          <w:szCs w:val="22"/>
        </w:rPr>
      </w:r>
    </w:p>
    <w:p>
      <w:pPr>
        <w:pStyle w:val="BodyText"/>
        <w:shd w:fill="D9D9D9" w:val="clear"/>
        <w:spacing w:lineRule="auto" w:line="240" w:before="119" w:after="40"/>
        <w:ind w:hanging="0" w:left="0" w:right="0"/>
        <w:jc w:val="both"/>
        <w:rPr>
          <w:b/>
          <w:sz w:val="22"/>
          <w:szCs w:val="22"/>
        </w:rPr>
      </w:pPr>
      <w:r>
        <w:rPr>
          <w:b/>
          <w:sz w:val="22"/>
          <w:szCs w:val="22"/>
        </w:rPr>
        <w:t>AMBULATÓRIO PÚBLICO</w:t>
      </w:r>
    </w:p>
    <w:p>
      <w:pPr>
        <w:pStyle w:val="BodyText"/>
        <w:spacing w:lineRule="auto" w:line="240" w:before="0" w:after="40"/>
        <w:ind w:hanging="0" w:left="0" w:right="0"/>
        <w:jc w:val="both"/>
        <w:rPr>
          <w:sz w:val="22"/>
          <w:szCs w:val="22"/>
        </w:rPr>
      </w:pPr>
      <w:r>
        <w:rPr>
          <w:b w:val="false"/>
          <w:i/>
          <w:strike w:val="false"/>
          <w:dstrike w:val="false"/>
          <w:sz w:val="22"/>
          <w:szCs w:val="22"/>
          <w:u w:val="none"/>
          <w:effect w:val="none"/>
        </w:rPr>
        <w:t xml:space="preserve">Estabelecimento </w:t>
      </w:r>
      <w:r>
        <w:rPr>
          <w:b/>
          <w:i/>
          <w:sz w:val="22"/>
          <w:szCs w:val="22"/>
          <w:u w:val="single"/>
        </w:rPr>
        <w:t>mantido pela Administração Pública</w:t>
      </w:r>
      <w:r>
        <w:rPr>
          <w:b w:val="false"/>
          <w:i/>
          <w:strike w:val="false"/>
          <w:dstrike w:val="false"/>
          <w:sz w:val="22"/>
          <w:szCs w:val="22"/>
          <w:u w:val="none"/>
          <w:effect w:val="none"/>
        </w:rPr>
        <w:t xml:space="preserve">, </w:t>
      </w:r>
      <w:r>
        <w:rPr>
          <w:b w:val="false"/>
          <w:i/>
          <w:sz w:val="22"/>
          <w:szCs w:val="22"/>
          <w:u w:val="single"/>
        </w:rPr>
        <w:t>com atividades em mais de um consultório,</w:t>
      </w:r>
      <w:r>
        <w:rPr>
          <w:strike w:val="false"/>
          <w:dstrike w:val="false"/>
          <w:sz w:val="22"/>
          <w:szCs w:val="22"/>
          <w:u w:val="none"/>
          <w:effect w:val="none"/>
        </w:rPr>
        <w:t xml:space="preserve"> </w:t>
      </w:r>
      <w:r>
        <w:rPr>
          <w:b w:val="false"/>
          <w:i/>
          <w:strike w:val="false"/>
          <w:dstrike w:val="false"/>
          <w:sz w:val="22"/>
          <w:szCs w:val="22"/>
          <w:u w:val="none"/>
          <w:effect w:val="none"/>
        </w:rPr>
        <w:t>que realiza consultas médicas, exames ou procedimentos médicos-cirúrgicos de curta permanência institucional. Contempla estabelecimentos anteriormente classificados como Policlínicas, Centros de Saúde, Centros Médicos, quando mantidos pela Administração Pública.</w:t>
      </w:r>
    </w:p>
    <w:p>
      <w:pPr>
        <w:pStyle w:val="BodyText"/>
        <w:keepNext w:val="false"/>
        <w:keepLines w:val="false"/>
        <w:pageBreakBefore w:val="false"/>
        <w:widowControl/>
        <w:numPr>
          <w:ilvl w:val="0"/>
          <w:numId w:val="3"/>
        </w:numPr>
        <w:pBdr/>
        <w:tabs>
          <w:tab w:val="clear" w:pos="708"/>
          <w:tab w:val="left" w:pos="0" w:leader="none"/>
        </w:tabs>
        <w:spacing w:lineRule="auto" w:line="276" w:before="0" w:after="0"/>
        <w:ind w:hanging="283" w:left="709" w:right="0"/>
        <w:jc w:val="both"/>
        <w:rPr>
          <w:rFonts w:ascii="Arial;serif" w:hAnsi="Arial;serif"/>
          <w:b w:val="false"/>
          <w:i/>
          <w:caps w:val="false"/>
          <w:smallCaps w:val="false"/>
          <w:strike w:val="false"/>
          <w:dstrike w:val="false"/>
          <w:color w:val="000000"/>
          <w:sz w:val="22"/>
          <w:szCs w:val="22"/>
          <w:u w:val="none"/>
          <w:effect w:val="none"/>
        </w:rPr>
      </w:pPr>
      <w:r>
        <w:rPr>
          <w:rFonts w:ascii="Arial;serif" w:hAnsi="Arial;serif"/>
          <w:b w:val="false"/>
          <w:i/>
          <w:caps w:val="false"/>
          <w:smallCaps w:val="false"/>
          <w:strike w:val="false"/>
          <w:dstrike w:val="false"/>
          <w:color w:val="000000"/>
          <w:sz w:val="22"/>
          <w:szCs w:val="22"/>
          <w:u w:val="none"/>
          <w:effect w:val="none"/>
        </w:rPr>
        <w:t>Clínica Geral</w:t>
      </w:r>
    </w:p>
    <w:p>
      <w:pPr>
        <w:pStyle w:val="BodyText"/>
        <w:keepNext w:val="false"/>
        <w:keepLines w:val="false"/>
        <w:pageBreakBefore w:val="false"/>
        <w:widowControl/>
        <w:numPr>
          <w:ilvl w:val="0"/>
          <w:numId w:val="3"/>
        </w:numPr>
        <w:pBdr/>
        <w:tabs>
          <w:tab w:val="clear" w:pos="708"/>
          <w:tab w:val="left" w:pos="0" w:leader="none"/>
        </w:tabs>
        <w:spacing w:lineRule="auto" w:line="276" w:before="0" w:after="0"/>
        <w:ind w:hanging="283" w:left="709" w:right="0"/>
        <w:jc w:val="both"/>
        <w:rPr>
          <w:rFonts w:ascii="Arial;serif" w:hAnsi="Arial;serif"/>
          <w:b w:val="false"/>
          <w:i/>
          <w:caps w:val="false"/>
          <w:smallCaps w:val="false"/>
          <w:strike w:val="false"/>
          <w:dstrike w:val="false"/>
          <w:color w:val="000000"/>
          <w:sz w:val="22"/>
          <w:szCs w:val="22"/>
          <w:u w:val="none"/>
          <w:effect w:val="none"/>
        </w:rPr>
      </w:pPr>
      <w:r>
        <w:rPr>
          <w:rFonts w:ascii="Arial;serif" w:hAnsi="Arial;serif"/>
          <w:b w:val="false"/>
          <w:i/>
          <w:caps w:val="false"/>
          <w:smallCaps w:val="false"/>
          <w:strike w:val="false"/>
          <w:dstrike w:val="false"/>
          <w:color w:val="000000"/>
          <w:sz w:val="22"/>
          <w:szCs w:val="22"/>
          <w:u w:val="none"/>
          <w:effect w:val="none"/>
        </w:rPr>
        <w:t>Especializada (Com ênfase em qual especialidade)</w:t>
      </w:r>
    </w:p>
    <w:p>
      <w:pPr>
        <w:pStyle w:val="BodyText"/>
        <w:keepNext w:val="false"/>
        <w:keepLines w:val="false"/>
        <w:pageBreakBefore w:val="false"/>
        <w:widowControl/>
        <w:numPr>
          <w:ilvl w:val="0"/>
          <w:numId w:val="3"/>
        </w:numPr>
        <w:pBdr/>
        <w:tabs>
          <w:tab w:val="clear" w:pos="708"/>
          <w:tab w:val="left" w:pos="0" w:leader="none"/>
        </w:tabs>
        <w:spacing w:lineRule="auto" w:line="276" w:before="0" w:after="0"/>
        <w:ind w:hanging="283" w:left="709" w:right="0"/>
        <w:jc w:val="both"/>
        <w:rPr>
          <w:rFonts w:ascii="Arial;serif" w:hAnsi="Arial;serif"/>
          <w:b w:val="false"/>
          <w:i/>
          <w:caps w:val="false"/>
          <w:smallCaps w:val="false"/>
          <w:strike w:val="false"/>
          <w:dstrike w:val="false"/>
          <w:color w:val="000000"/>
          <w:sz w:val="22"/>
          <w:szCs w:val="22"/>
          <w:u w:val="none"/>
          <w:effect w:val="none"/>
        </w:rPr>
      </w:pPr>
      <w:r>
        <w:rPr>
          <w:rFonts w:ascii="Arial;serif" w:hAnsi="Arial;serif"/>
          <w:b w:val="false"/>
          <w:i/>
          <w:caps w:val="false"/>
          <w:smallCaps w:val="false"/>
          <w:strike w:val="false"/>
          <w:dstrike w:val="false"/>
          <w:color w:val="000000"/>
          <w:sz w:val="22"/>
          <w:szCs w:val="22"/>
          <w:u w:val="none"/>
          <w:effect w:val="none"/>
        </w:rPr>
        <w:t>Vacinação</w:t>
      </w:r>
    </w:p>
    <w:p>
      <w:pPr>
        <w:pStyle w:val="BodyText"/>
        <w:keepNext w:val="false"/>
        <w:keepLines w:val="false"/>
        <w:pageBreakBefore w:val="false"/>
        <w:widowControl/>
        <w:numPr>
          <w:ilvl w:val="0"/>
          <w:numId w:val="3"/>
        </w:numPr>
        <w:pBdr/>
        <w:tabs>
          <w:tab w:val="clear" w:pos="708"/>
          <w:tab w:val="left" w:pos="0" w:leader="none"/>
        </w:tabs>
        <w:spacing w:lineRule="auto" w:line="276" w:before="0" w:after="0"/>
        <w:ind w:hanging="283" w:left="709" w:right="0"/>
        <w:jc w:val="both"/>
        <w:rPr>
          <w:rFonts w:ascii="Arial;serif" w:hAnsi="Arial;serif"/>
          <w:b w:val="false"/>
          <w:i/>
          <w:caps w:val="false"/>
          <w:smallCaps w:val="false"/>
          <w:strike w:val="false"/>
          <w:dstrike w:val="false"/>
          <w:color w:val="000000"/>
          <w:sz w:val="22"/>
          <w:szCs w:val="22"/>
          <w:u w:val="none"/>
          <w:effect w:val="none"/>
        </w:rPr>
      </w:pPr>
      <w:r>
        <w:rPr>
          <w:rFonts w:ascii="Arial;serif" w:hAnsi="Arial;serif"/>
          <w:b w:val="false"/>
          <w:i/>
          <w:caps w:val="false"/>
          <w:smallCaps w:val="false"/>
          <w:strike w:val="false"/>
          <w:dstrike w:val="false"/>
          <w:color w:val="000000"/>
          <w:sz w:val="22"/>
          <w:szCs w:val="22"/>
          <w:u w:val="none"/>
          <w:effect w:val="none"/>
        </w:rPr>
        <w:t>Implante Capilar</w:t>
      </w:r>
    </w:p>
    <w:p>
      <w:pPr>
        <w:pStyle w:val="BodyText"/>
        <w:keepNext w:val="false"/>
        <w:keepLines w:val="false"/>
        <w:pageBreakBefore w:val="false"/>
        <w:widowControl/>
        <w:numPr>
          <w:ilvl w:val="0"/>
          <w:numId w:val="3"/>
        </w:numPr>
        <w:pBdr/>
        <w:tabs>
          <w:tab w:val="clear" w:pos="708"/>
          <w:tab w:val="left" w:pos="0" w:leader="none"/>
        </w:tabs>
        <w:spacing w:lineRule="auto" w:line="276" w:before="0" w:after="40"/>
        <w:ind w:hanging="283" w:left="709" w:right="0"/>
        <w:jc w:val="both"/>
        <w:rPr>
          <w:rFonts w:ascii="Arial;serif" w:hAnsi="Arial;serif"/>
          <w:b w:val="false"/>
          <w:i/>
          <w:caps w:val="false"/>
          <w:smallCaps w:val="false"/>
          <w:strike w:val="false"/>
          <w:dstrike w:val="false"/>
          <w:color w:val="000000"/>
          <w:sz w:val="22"/>
          <w:szCs w:val="22"/>
          <w:u w:val="none"/>
          <w:effect w:val="none"/>
        </w:rPr>
      </w:pPr>
      <w:r>
        <w:rPr>
          <w:rFonts w:ascii="Arial;serif" w:hAnsi="Arial;serif"/>
          <w:b w:val="false"/>
          <w:i/>
          <w:caps w:val="false"/>
          <w:smallCaps w:val="false"/>
          <w:strike w:val="false"/>
          <w:dstrike w:val="false"/>
          <w:color w:val="000000"/>
          <w:sz w:val="22"/>
          <w:szCs w:val="22"/>
          <w:u w:val="none"/>
          <w:effect w:val="none"/>
        </w:rPr>
        <w:t>Dependência Química</w:t>
      </w:r>
    </w:p>
    <w:p>
      <w:pPr>
        <w:pStyle w:val="BodyText"/>
        <w:shd w:fill="D9D9D9" w:val="clear"/>
        <w:spacing w:lineRule="auto" w:line="240" w:before="119" w:after="40"/>
        <w:ind w:hanging="0" w:left="0" w:right="0"/>
        <w:jc w:val="both"/>
        <w:rPr>
          <w:b/>
          <w:sz w:val="22"/>
          <w:szCs w:val="22"/>
        </w:rPr>
      </w:pPr>
      <w:r>
        <w:rPr>
          <w:b/>
          <w:sz w:val="22"/>
          <w:szCs w:val="22"/>
        </w:rPr>
        <w:t>CENTRO DE ATENÇÃO PSICOSSOCIAL – CAPS</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Estabelecimento de saúde que oferece serviços de saúde para atender às necessidades de saúde mental das pessoas, incluindo aquelas que enfrentam desafios relacionados as necessidades decorrentes do uso prejudicial de álcool e outras drogas. Esses serviços estão disponíveis na região e são especialmente focados em ajudar em situações difíceis ou no processo de reabilitação psicossocial.</w:t>
      </w:r>
    </w:p>
    <w:p>
      <w:pPr>
        <w:pStyle w:val="BodyText"/>
        <w:keepNext w:val="false"/>
        <w:keepLines w:val="false"/>
        <w:pageBreakBefore w:val="false"/>
        <w:widowControl/>
        <w:numPr>
          <w:ilvl w:val="0"/>
          <w:numId w:val="4"/>
        </w:numPr>
        <w:pBdr/>
        <w:tabs>
          <w:tab w:val="clear" w:pos="708"/>
          <w:tab w:val="left" w:pos="0" w:leader="none"/>
        </w:tabs>
        <w:spacing w:lineRule="auto" w:line="276" w:before="0" w:after="0"/>
        <w:ind w:hanging="283" w:left="709" w:right="0"/>
        <w:jc w:val="both"/>
        <w:rPr>
          <w:sz w:val="22"/>
          <w:szCs w:val="22"/>
        </w:rPr>
      </w:pPr>
      <w:r>
        <w:rPr>
          <w:rFonts w:ascii="Arial;serif" w:hAnsi="Arial;serif"/>
          <w:b/>
          <w:i/>
          <w:caps w:val="false"/>
          <w:smallCaps w:val="false"/>
          <w:strike w:val="false"/>
          <w:dstrike w:val="false"/>
          <w:color w:val="000000"/>
          <w:sz w:val="22"/>
          <w:szCs w:val="22"/>
          <w:u w:val="none"/>
          <w:effect w:val="none"/>
        </w:rPr>
        <w:t>CAPS I:</w:t>
      </w:r>
      <w:r>
        <w:rPr>
          <w:caps w:val="false"/>
          <w:smallCaps w:val="false"/>
          <w:strike w:val="false"/>
          <w:dstrike w:val="false"/>
          <w:color w:val="000000"/>
          <w:sz w:val="22"/>
          <w:szCs w:val="22"/>
          <w:u w:val="none"/>
          <w:effect w:val="none"/>
        </w:rPr>
        <w:t xml:space="preserve"> </w:t>
      </w:r>
      <w:r>
        <w:rPr>
          <w:rFonts w:ascii="Arial;serif" w:hAnsi="Arial;serif"/>
          <w:b w:val="false"/>
          <w:i/>
          <w:caps w:val="false"/>
          <w:smallCaps w:val="false"/>
          <w:strike w:val="false"/>
          <w:dstrike w:val="false"/>
          <w:color w:val="000000"/>
          <w:sz w:val="22"/>
          <w:szCs w:val="22"/>
          <w:u w:val="none"/>
          <w:effect w:val="none"/>
        </w:rPr>
        <w:t>Atende pessoas de todas as faixas etárias que apresentam prioritariamente intenso sofrimento psíquico decorrente de problemas</w:t>
      </w:r>
    </w:p>
    <w:p>
      <w:pPr>
        <w:pStyle w:val="BodyText"/>
        <w:keepNext w:val="false"/>
        <w:keepLines w:val="false"/>
        <w:pageBreakBefore w:val="false"/>
        <w:widowControl/>
        <w:numPr>
          <w:ilvl w:val="0"/>
          <w:numId w:val="4"/>
        </w:numPr>
        <w:pBdr/>
        <w:tabs>
          <w:tab w:val="clear" w:pos="708"/>
          <w:tab w:val="left" w:pos="0" w:leader="none"/>
        </w:tabs>
        <w:spacing w:lineRule="auto" w:line="276" w:before="0" w:after="0"/>
        <w:ind w:hanging="283" w:left="709" w:right="0"/>
        <w:jc w:val="both"/>
        <w:rPr>
          <w:sz w:val="22"/>
          <w:szCs w:val="22"/>
        </w:rPr>
      </w:pPr>
      <w:r>
        <w:rPr>
          <w:rFonts w:ascii="Arial;serif" w:hAnsi="Arial;serif"/>
          <w:b/>
          <w:i/>
          <w:caps w:val="false"/>
          <w:smallCaps w:val="false"/>
          <w:strike w:val="false"/>
          <w:dstrike w:val="false"/>
          <w:color w:val="000000"/>
          <w:sz w:val="22"/>
          <w:szCs w:val="22"/>
          <w:u w:val="none"/>
          <w:effect w:val="none"/>
        </w:rPr>
        <w:t>CAPS II:</w:t>
      </w:r>
      <w:r>
        <w:rPr>
          <w:caps w:val="false"/>
          <w:smallCaps w:val="false"/>
          <w:strike w:val="false"/>
          <w:dstrike w:val="false"/>
          <w:color w:val="000000"/>
          <w:sz w:val="22"/>
          <w:szCs w:val="22"/>
          <w:u w:val="none"/>
          <w:effect w:val="none"/>
        </w:rPr>
        <w:t xml:space="preserve"> </w:t>
      </w:r>
      <w:r>
        <w:rPr>
          <w:rFonts w:ascii="Arial;serif" w:hAnsi="Arial;serif"/>
          <w:b w:val="false"/>
          <w:i/>
          <w:caps w:val="false"/>
          <w:smallCaps w:val="false"/>
          <w:strike w:val="false"/>
          <w:dstrike w:val="false"/>
          <w:color w:val="000000"/>
          <w:sz w:val="22"/>
          <w:szCs w:val="22"/>
          <w:u w:val="none"/>
          <w:effect w:val="none"/>
        </w:rPr>
        <w:t>Atende prioritariamente pessoas em intenso sofrimento psíquico decorrente de problemas mentais graves e persistentes, incluindo aqueles relacionados ao uso decorrente de álcool e outras drogas, e outras situações clínicas que impossibilitem estabelecer laços sociais e realizar projetos de vida. Serviço de atenção psicossocial com capacidade operacional para atendimento em municípios com população entre 70.000 e 200.000 habitantes.</w:t>
      </w:r>
    </w:p>
    <w:p>
      <w:pPr>
        <w:pStyle w:val="BodyText"/>
        <w:keepNext w:val="false"/>
        <w:keepLines w:val="false"/>
        <w:pageBreakBefore w:val="false"/>
        <w:widowControl/>
        <w:numPr>
          <w:ilvl w:val="0"/>
          <w:numId w:val="4"/>
        </w:numPr>
        <w:pBdr/>
        <w:tabs>
          <w:tab w:val="clear" w:pos="708"/>
          <w:tab w:val="left" w:pos="0" w:leader="none"/>
        </w:tabs>
        <w:spacing w:lineRule="auto" w:line="276" w:before="0" w:after="0"/>
        <w:ind w:hanging="283" w:left="709" w:right="0"/>
        <w:jc w:val="both"/>
        <w:rPr>
          <w:sz w:val="22"/>
          <w:szCs w:val="22"/>
        </w:rPr>
      </w:pPr>
      <w:r>
        <w:rPr>
          <w:rFonts w:ascii="Arial;serif" w:hAnsi="Arial;serif"/>
          <w:b/>
          <w:i/>
          <w:caps w:val="false"/>
          <w:smallCaps w:val="false"/>
          <w:strike w:val="false"/>
          <w:dstrike w:val="false"/>
          <w:color w:val="000000"/>
          <w:sz w:val="22"/>
          <w:szCs w:val="22"/>
          <w:u w:val="none"/>
          <w:effect w:val="none"/>
        </w:rPr>
        <w:t>CAPS i:</w:t>
      </w:r>
      <w:r>
        <w:rPr>
          <w:caps w:val="false"/>
          <w:smallCaps w:val="false"/>
          <w:strike w:val="false"/>
          <w:dstrike w:val="false"/>
          <w:color w:val="000000"/>
          <w:sz w:val="22"/>
          <w:szCs w:val="22"/>
          <w:u w:val="none"/>
          <w:effect w:val="none"/>
        </w:rPr>
        <w:t xml:space="preserve"> </w:t>
      </w:r>
      <w:r>
        <w:rPr>
          <w:rFonts w:ascii="Arial;serif" w:hAnsi="Arial;serif"/>
          <w:b w:val="false"/>
          <w:i/>
          <w:caps w:val="false"/>
          <w:smallCaps w:val="false"/>
          <w:strike w:val="false"/>
          <w:dstrike w:val="false"/>
          <w:color w:val="000000"/>
          <w:sz w:val="22"/>
          <w:szCs w:val="22"/>
          <w:u w:val="none"/>
          <w:effect w:val="none"/>
        </w:rPr>
        <w:t>Atende crianças e adolescentes que apresentam prioritariamente intenso sofrimento psíquico decorrente de problemas mentais graves e persistentes, incluindo aqueles relacionados ao uso decorrente de álcool e outras drogas, e outras situações clínicas que impossibilitem estabelecer laços sociais e realizar projetos de vida. Indicado para municípios ou regiões com população acima de 70 mil habitantes.</w:t>
      </w:r>
    </w:p>
    <w:p>
      <w:pPr>
        <w:pStyle w:val="BodyText"/>
        <w:keepNext w:val="false"/>
        <w:keepLines w:val="false"/>
        <w:pageBreakBefore w:val="false"/>
        <w:widowControl/>
        <w:numPr>
          <w:ilvl w:val="0"/>
          <w:numId w:val="4"/>
        </w:numPr>
        <w:pBdr/>
        <w:tabs>
          <w:tab w:val="clear" w:pos="708"/>
          <w:tab w:val="left" w:pos="0" w:leader="none"/>
        </w:tabs>
        <w:spacing w:lineRule="auto" w:line="276" w:before="0" w:after="0"/>
        <w:ind w:hanging="283" w:left="709" w:right="0"/>
        <w:jc w:val="both"/>
        <w:rPr>
          <w:sz w:val="22"/>
          <w:szCs w:val="22"/>
        </w:rPr>
      </w:pPr>
      <w:r>
        <w:rPr>
          <w:rFonts w:ascii="Arial;serif" w:hAnsi="Arial;serif"/>
          <w:b/>
          <w:i/>
          <w:caps w:val="false"/>
          <w:smallCaps w:val="false"/>
          <w:strike w:val="false"/>
          <w:dstrike w:val="false"/>
          <w:color w:val="000000"/>
          <w:sz w:val="22"/>
          <w:szCs w:val="22"/>
          <w:u w:val="none"/>
          <w:effect w:val="none"/>
        </w:rPr>
        <w:t>CAPS i II</w:t>
      </w:r>
      <w:r>
        <w:rPr>
          <w:caps w:val="false"/>
          <w:smallCaps w:val="false"/>
          <w:strike w:val="false"/>
          <w:dstrike w:val="false"/>
          <w:color w:val="000000"/>
          <w:sz w:val="22"/>
          <w:szCs w:val="22"/>
          <w:u w:val="none"/>
          <w:effect w:val="none"/>
        </w:rPr>
        <w:t xml:space="preserve"> </w:t>
      </w:r>
      <w:r>
        <w:rPr>
          <w:rFonts w:ascii="Arial;serif" w:hAnsi="Arial;serif"/>
          <w:b w:val="false"/>
          <w:i/>
          <w:caps w:val="false"/>
          <w:smallCaps w:val="false"/>
          <w:strike w:val="false"/>
          <w:dstrike w:val="false"/>
          <w:color w:val="000000"/>
          <w:sz w:val="22"/>
          <w:szCs w:val="22"/>
          <w:u w:val="none"/>
          <w:effect w:val="none"/>
        </w:rPr>
        <w:t>Serviço de atenção psicossocial para atendimentos a crianças e adolescentes, constituindo-se na referência para uma população de cerca de 200.000 habitantes, ou outro parâmetro populacional a ser definido pelo gestor local, atendendo a critérios epidemiológicos.</w:t>
      </w:r>
    </w:p>
    <w:p>
      <w:pPr>
        <w:pStyle w:val="BodyText"/>
        <w:keepNext w:val="false"/>
        <w:keepLines w:val="false"/>
        <w:pageBreakBefore w:val="false"/>
        <w:widowControl/>
        <w:numPr>
          <w:ilvl w:val="0"/>
          <w:numId w:val="4"/>
        </w:numPr>
        <w:pBdr/>
        <w:tabs>
          <w:tab w:val="clear" w:pos="708"/>
          <w:tab w:val="left" w:pos="0" w:leader="none"/>
        </w:tabs>
        <w:spacing w:lineRule="auto" w:line="276" w:before="0" w:after="0"/>
        <w:ind w:hanging="283" w:left="709" w:right="0"/>
        <w:jc w:val="both"/>
        <w:rPr>
          <w:sz w:val="22"/>
          <w:szCs w:val="22"/>
        </w:rPr>
      </w:pPr>
      <w:r>
        <w:rPr>
          <w:rFonts w:ascii="Arial;serif" w:hAnsi="Arial;serif"/>
          <w:b/>
          <w:i/>
          <w:caps w:val="false"/>
          <w:smallCaps w:val="false"/>
          <w:strike w:val="false"/>
          <w:dstrike w:val="false"/>
          <w:color w:val="000000"/>
          <w:sz w:val="22"/>
          <w:szCs w:val="22"/>
          <w:u w:val="none"/>
          <w:effect w:val="none"/>
        </w:rPr>
        <w:t>CAPS AD Álcool e Drogas:</w:t>
      </w:r>
      <w:r>
        <w:rPr>
          <w:caps w:val="false"/>
          <w:smallCaps w:val="false"/>
          <w:strike w:val="false"/>
          <w:dstrike w:val="false"/>
          <w:color w:val="000000"/>
          <w:sz w:val="22"/>
          <w:szCs w:val="22"/>
          <w:u w:val="none"/>
          <w:effect w:val="none"/>
        </w:rPr>
        <w:t xml:space="preserve"> </w:t>
      </w:r>
      <w:r>
        <w:rPr>
          <w:rFonts w:ascii="Arial;serif" w:hAnsi="Arial;serif"/>
          <w:b w:val="false"/>
          <w:i/>
          <w:caps w:val="false"/>
          <w:smallCaps w:val="false"/>
          <w:strike w:val="false"/>
          <w:dstrike w:val="false"/>
          <w:color w:val="000000"/>
          <w:sz w:val="22"/>
          <w:szCs w:val="22"/>
          <w:u w:val="none"/>
          <w:effect w:val="none"/>
        </w:rPr>
        <w:t>Atende pessoas de todas as faixas etárias que apresentam intenso sofrimento psíquico decorrente do uso de álcool e outras drogas, e outras situações clínicas que impossibilitem estabelecer laços sociais e realizar projetos de vida. Indicado para municípios ou regiões de saúde com população acima de 70 mil habitantes.</w:t>
      </w:r>
    </w:p>
    <w:p>
      <w:pPr>
        <w:pStyle w:val="BodyText"/>
        <w:keepNext w:val="false"/>
        <w:keepLines w:val="false"/>
        <w:pageBreakBefore w:val="false"/>
        <w:widowControl/>
        <w:numPr>
          <w:ilvl w:val="0"/>
          <w:numId w:val="4"/>
        </w:numPr>
        <w:pBdr/>
        <w:tabs>
          <w:tab w:val="clear" w:pos="708"/>
          <w:tab w:val="left" w:pos="0" w:leader="none"/>
        </w:tabs>
        <w:spacing w:lineRule="auto" w:line="276" w:before="0" w:after="0"/>
        <w:ind w:hanging="283" w:left="709" w:right="0"/>
        <w:jc w:val="both"/>
        <w:rPr>
          <w:sz w:val="22"/>
          <w:szCs w:val="22"/>
        </w:rPr>
      </w:pPr>
      <w:r>
        <w:rPr>
          <w:rFonts w:ascii="Arial;serif" w:hAnsi="Arial;serif"/>
          <w:b/>
          <w:i/>
          <w:caps w:val="false"/>
          <w:smallCaps w:val="false"/>
          <w:strike w:val="false"/>
          <w:dstrike w:val="false"/>
          <w:color w:val="000000"/>
          <w:sz w:val="22"/>
          <w:szCs w:val="22"/>
          <w:u w:val="none"/>
          <w:effect w:val="none"/>
        </w:rPr>
        <w:t>CAPS AD II</w:t>
      </w:r>
      <w:r>
        <w:rPr>
          <w:caps w:val="false"/>
          <w:smallCaps w:val="false"/>
          <w:strike w:val="false"/>
          <w:dstrike w:val="false"/>
          <w:color w:val="000000"/>
          <w:sz w:val="22"/>
          <w:szCs w:val="22"/>
          <w:u w:val="none"/>
          <w:effect w:val="none"/>
        </w:rPr>
        <w:t xml:space="preserve"> </w:t>
      </w:r>
      <w:r>
        <w:rPr>
          <w:rFonts w:ascii="Arial;serif" w:hAnsi="Arial;serif"/>
          <w:b w:val="false"/>
          <w:i/>
          <w:caps w:val="false"/>
          <w:smallCaps w:val="false"/>
          <w:strike w:val="false"/>
          <w:dstrike w:val="false"/>
          <w:color w:val="000000"/>
          <w:sz w:val="22"/>
          <w:szCs w:val="22"/>
          <w:u w:val="none"/>
          <w:effect w:val="none"/>
        </w:rPr>
        <w:t>Serviço de atenção psicossocial para atendimento de pacientes com transtornos decorrentes do uso e dependência de substâncias psicoativas, com capacidade operacional para atendimento em municípios com população superior a 70.000 habitantes.</w:t>
      </w:r>
    </w:p>
    <w:p>
      <w:pPr>
        <w:pStyle w:val="BodyText"/>
        <w:keepNext w:val="false"/>
        <w:keepLines w:val="false"/>
        <w:pageBreakBefore w:val="false"/>
        <w:widowControl/>
        <w:numPr>
          <w:ilvl w:val="0"/>
          <w:numId w:val="4"/>
        </w:numPr>
        <w:pBdr/>
        <w:tabs>
          <w:tab w:val="clear" w:pos="708"/>
          <w:tab w:val="left" w:pos="0" w:leader="none"/>
        </w:tabs>
        <w:spacing w:lineRule="auto" w:line="276" w:before="0" w:after="0"/>
        <w:ind w:hanging="283" w:left="709" w:right="0"/>
        <w:jc w:val="both"/>
        <w:rPr>
          <w:sz w:val="22"/>
          <w:szCs w:val="22"/>
        </w:rPr>
      </w:pPr>
      <w:r>
        <w:rPr>
          <w:rFonts w:ascii="Arial;serif" w:hAnsi="Arial;serif"/>
          <w:b/>
          <w:i/>
          <w:caps w:val="false"/>
          <w:smallCaps w:val="false"/>
          <w:strike w:val="false"/>
          <w:dstrike w:val="false"/>
          <w:color w:val="000000"/>
          <w:sz w:val="22"/>
          <w:szCs w:val="22"/>
          <w:u w:val="none"/>
          <w:effect w:val="none"/>
        </w:rPr>
        <w:t>CAPS AD III</w:t>
      </w:r>
      <w:r>
        <w:rPr>
          <w:caps w:val="false"/>
          <w:smallCaps w:val="false"/>
          <w:strike w:val="false"/>
          <w:dstrike w:val="false"/>
          <w:color w:val="000000"/>
          <w:sz w:val="22"/>
          <w:szCs w:val="22"/>
          <w:u w:val="none"/>
          <w:effect w:val="none"/>
        </w:rPr>
        <w:t xml:space="preserve"> </w:t>
      </w:r>
      <w:r>
        <w:rPr>
          <w:rFonts w:ascii="Arial;serif" w:hAnsi="Arial;serif"/>
          <w:b w:val="false"/>
          <w:i/>
          <w:caps w:val="false"/>
          <w:smallCaps w:val="false"/>
          <w:strike w:val="false"/>
          <w:dstrike w:val="false"/>
          <w:color w:val="000000"/>
          <w:sz w:val="22"/>
          <w:szCs w:val="22"/>
          <w:u w:val="none"/>
          <w:effect w:val="none"/>
        </w:rPr>
        <w:t>Ponto de Atenção do Componente da Atenção Psicossocial da Rede de Atenção Psicossocial destinado a proporcionar a atenção integral e contínua a pessoas com necessidades relacionadas ao consumo de álcool, crack e outras drogas, com funcionamento nas 24 (vinte e quatro) horas do dia e em todos os dias da semana, inclusive finais de semana e feriados.</w:t>
      </w:r>
    </w:p>
    <w:p>
      <w:pPr>
        <w:pStyle w:val="BodyText"/>
        <w:keepNext w:val="false"/>
        <w:keepLines w:val="false"/>
        <w:pageBreakBefore w:val="false"/>
        <w:widowControl/>
        <w:numPr>
          <w:ilvl w:val="0"/>
          <w:numId w:val="4"/>
        </w:numPr>
        <w:pBdr/>
        <w:tabs>
          <w:tab w:val="clear" w:pos="708"/>
          <w:tab w:val="left" w:pos="0" w:leader="none"/>
        </w:tabs>
        <w:spacing w:lineRule="auto" w:line="276" w:before="0" w:after="198"/>
        <w:ind w:hanging="283" w:left="709" w:right="0"/>
        <w:jc w:val="both"/>
        <w:rPr>
          <w:sz w:val="22"/>
          <w:szCs w:val="22"/>
        </w:rPr>
      </w:pPr>
      <w:r>
        <w:rPr>
          <w:rFonts w:ascii="Arial;serif" w:hAnsi="Arial;serif"/>
          <w:b/>
          <w:i/>
          <w:caps w:val="false"/>
          <w:smallCaps w:val="false"/>
          <w:strike w:val="false"/>
          <w:dstrike w:val="false"/>
          <w:color w:val="000000"/>
          <w:sz w:val="22"/>
          <w:szCs w:val="22"/>
          <w:u w:val="none"/>
          <w:effect w:val="none"/>
        </w:rPr>
        <w:t>CAPS III:</w:t>
      </w:r>
      <w:r>
        <w:rPr>
          <w:caps w:val="false"/>
          <w:smallCaps w:val="false"/>
          <w:strike w:val="false"/>
          <w:dstrike w:val="false"/>
          <w:color w:val="000000"/>
          <w:sz w:val="22"/>
          <w:szCs w:val="22"/>
          <w:u w:val="none"/>
          <w:effect w:val="none"/>
        </w:rPr>
        <w:t xml:space="preserve"> </w:t>
      </w:r>
      <w:r>
        <w:rPr>
          <w:rFonts w:ascii="Arial;serif" w:hAnsi="Arial;serif"/>
          <w:b w:val="false"/>
          <w:i/>
          <w:caps w:val="false"/>
          <w:smallCaps w:val="false"/>
          <w:strike w:val="false"/>
          <w:dstrike w:val="false"/>
          <w:color w:val="000000"/>
          <w:sz w:val="22"/>
          <w:szCs w:val="22"/>
          <w:u w:val="none"/>
          <w:effect w:val="none"/>
        </w:rPr>
        <w:t>Atende prioritariamente pessoas em intenso sofrimento psíquico decorrente de problemas mentais graves e persistentes, incluindo aqueles relacionados ao uso decorrente de álcool e outras drogas, e outras situações clínicas que impossibilitem estabelecer laços sociais e realizar projetos de vida. Serviço de atenção psicossocial com capacidade operacional para atendimento em municípios com população acima de 200.000 habitantes.</w:t>
      </w:r>
    </w:p>
    <w:p>
      <w:pPr>
        <w:pStyle w:val="BodyText"/>
        <w:widowControl/>
        <w:numPr>
          <w:ilvl w:val="0"/>
          <w:numId w:val="0"/>
        </w:numPr>
        <w:pBdr/>
        <w:spacing w:lineRule="auto" w:line="276" w:before="0" w:after="198"/>
        <w:ind w:hanging="0" w:left="0" w:right="0"/>
        <w:jc w:val="both"/>
        <w:rPr>
          <w:rFonts w:ascii="Arial;serif" w:hAnsi="Arial;serif"/>
          <w:b w:val="false"/>
          <w:i/>
          <w:caps w:val="false"/>
          <w:smallCaps w:val="false"/>
          <w:strike w:val="false"/>
          <w:dstrike w:val="false"/>
          <w:color w:val="000000"/>
          <w:sz w:val="22"/>
          <w:szCs w:val="22"/>
          <w:u w:val="none"/>
          <w:effect w:val="none"/>
        </w:rPr>
      </w:pPr>
      <w:r>
        <w:rPr>
          <w:rFonts w:ascii="Arial;serif" w:hAnsi="Arial;serif"/>
          <w:b w:val="false"/>
          <w:i/>
          <w:caps w:val="false"/>
          <w:smallCaps w:val="false"/>
          <w:strike w:val="false"/>
          <w:dstrike w:val="false"/>
          <w:color w:val="000000"/>
          <w:sz w:val="22"/>
          <w:szCs w:val="22"/>
          <w:u w:val="none"/>
          <w:effect w:val="none"/>
        </w:rPr>
      </w:r>
    </w:p>
    <w:p>
      <w:pPr>
        <w:pStyle w:val="BodyText"/>
        <w:shd w:fill="D9D9D9" w:val="clear"/>
        <w:spacing w:lineRule="auto" w:line="240" w:before="119" w:after="40"/>
        <w:ind w:hanging="0" w:left="0" w:right="0"/>
        <w:jc w:val="both"/>
        <w:rPr>
          <w:b/>
          <w:sz w:val="22"/>
          <w:szCs w:val="22"/>
        </w:rPr>
      </w:pPr>
      <w:r>
        <w:rPr>
          <w:b/>
          <w:sz w:val="22"/>
          <w:szCs w:val="22"/>
        </w:rPr>
        <w:t>CLÍNICA MÉDICA DE ATENDIMENTO AMBULATORIAL</w:t>
      </w:r>
    </w:p>
    <w:p>
      <w:pPr>
        <w:pStyle w:val="BodyText"/>
        <w:spacing w:lineRule="auto" w:line="240" w:before="0" w:after="40"/>
        <w:ind w:hanging="0" w:left="0" w:right="0"/>
        <w:jc w:val="both"/>
        <w:rPr>
          <w:sz w:val="22"/>
          <w:szCs w:val="22"/>
        </w:rPr>
      </w:pPr>
      <w:r>
        <w:rPr>
          <w:b w:val="false"/>
          <w:i/>
          <w:strike w:val="false"/>
          <w:dstrike w:val="false"/>
          <w:sz w:val="22"/>
          <w:szCs w:val="22"/>
          <w:u w:val="none"/>
          <w:effect w:val="none"/>
        </w:rPr>
        <w:t xml:space="preserve">Estabelecimento </w:t>
      </w:r>
      <w:r>
        <w:rPr>
          <w:b/>
          <w:i/>
          <w:sz w:val="22"/>
          <w:szCs w:val="22"/>
          <w:u w:val="single"/>
        </w:rPr>
        <w:t>privado</w:t>
      </w:r>
      <w:r>
        <w:rPr>
          <w:b w:val="false"/>
          <w:i/>
          <w:strike w:val="false"/>
          <w:dstrike w:val="false"/>
          <w:sz w:val="22"/>
          <w:szCs w:val="22"/>
          <w:u w:val="none"/>
          <w:effect w:val="none"/>
        </w:rPr>
        <w:t xml:space="preserve">, </w:t>
      </w:r>
      <w:r>
        <w:rPr>
          <w:b w:val="false"/>
          <w:i/>
          <w:sz w:val="22"/>
          <w:szCs w:val="22"/>
          <w:u w:val="single"/>
        </w:rPr>
        <w:t>com atividades em mais de um consultório,</w:t>
      </w:r>
      <w:r>
        <w:rPr>
          <w:strike w:val="false"/>
          <w:dstrike w:val="false"/>
          <w:sz w:val="22"/>
          <w:szCs w:val="22"/>
          <w:u w:val="none"/>
          <w:effect w:val="none"/>
        </w:rPr>
        <w:t xml:space="preserve"> </w:t>
      </w:r>
      <w:r>
        <w:rPr>
          <w:b w:val="false"/>
          <w:i/>
          <w:strike w:val="false"/>
          <w:dstrike w:val="false"/>
          <w:sz w:val="22"/>
          <w:szCs w:val="22"/>
          <w:u w:val="none"/>
          <w:effect w:val="none"/>
        </w:rPr>
        <w:t>que realiza consultas médicas, exames ou procedimentos médicos-cirúrgicos de curta permanência institucional. Contempla estabelecimentos anteriormente classificados como Policlínicas, Centros de Saúde, Centros Médicos, quando mantidos pela iniciativa privada.</w:t>
      </w:r>
    </w:p>
    <w:p>
      <w:pPr>
        <w:pStyle w:val="BodyText"/>
        <w:spacing w:lineRule="auto" w:line="240" w:before="0" w:after="40"/>
        <w:ind w:hanging="0" w:left="0" w:right="0"/>
        <w:jc w:val="both"/>
        <w:rPr>
          <w:sz w:val="22"/>
          <w:szCs w:val="22"/>
        </w:rPr>
      </w:pPr>
      <w:r>
        <w:rPr>
          <w:b w:val="false"/>
          <w:i/>
          <w:strike w:val="false"/>
          <w:dstrike w:val="false"/>
          <w:sz w:val="22"/>
          <w:szCs w:val="22"/>
          <w:u w:val="none"/>
          <w:effect w:val="none"/>
        </w:rPr>
        <w:t xml:space="preserve">Categoriza quanto à </w:t>
      </w:r>
      <w:r>
        <w:rPr>
          <w:b w:val="false"/>
          <w:i/>
          <w:sz w:val="22"/>
          <w:szCs w:val="22"/>
          <w:u w:val="single"/>
        </w:rPr>
        <w:t>complexidade das atividades e potenciais riscos envolvidos</w:t>
      </w:r>
      <w:r>
        <w:rPr>
          <w:b w:val="false"/>
          <w:i/>
          <w:strike w:val="false"/>
          <w:dstrike w:val="false"/>
          <w:sz w:val="22"/>
          <w:szCs w:val="22"/>
          <w:u w:val="none"/>
          <w:effect w:val="none"/>
        </w:rPr>
        <w:t xml:space="preserve">, em: Categoriza quanto à </w:t>
      </w:r>
      <w:r>
        <w:rPr>
          <w:b w:val="false"/>
          <w:i/>
          <w:sz w:val="22"/>
          <w:szCs w:val="22"/>
          <w:u w:val="single"/>
        </w:rPr>
        <w:t>abrangência da atuação</w:t>
      </w:r>
      <w:r>
        <w:rPr>
          <w:b w:val="false"/>
          <w:i/>
          <w:strike w:val="false"/>
          <w:dstrike w:val="false"/>
          <w:sz w:val="22"/>
          <w:szCs w:val="22"/>
          <w:u w:val="none"/>
          <w:effect w:val="none"/>
        </w:rPr>
        <w:t>, em:</w:t>
      </w:r>
    </w:p>
    <w:p>
      <w:pPr>
        <w:pStyle w:val="BodyText"/>
        <w:spacing w:lineRule="auto" w:line="240" w:before="0" w:after="40"/>
        <w:ind w:hanging="0" w:left="0" w:right="0"/>
        <w:jc w:val="both"/>
        <w:rPr>
          <w:sz w:val="22"/>
          <w:szCs w:val="22"/>
        </w:rPr>
      </w:pPr>
      <w:r>
        <w:rPr>
          <w:sz w:val="22"/>
          <w:szCs w:val="22"/>
        </w:rPr>
      </w:r>
    </w:p>
    <w:p>
      <w:pPr>
        <w:pStyle w:val="BodyText"/>
        <w:spacing w:lineRule="auto" w:line="240" w:before="0" w:after="40"/>
        <w:ind w:hanging="0" w:left="0" w:right="0"/>
        <w:jc w:val="both"/>
        <w:rPr>
          <w:b/>
          <w:i/>
          <w:strike w:val="false"/>
          <w:dstrike w:val="false"/>
          <w:sz w:val="22"/>
          <w:szCs w:val="22"/>
          <w:u w:val="none"/>
          <w:effect w:val="none"/>
        </w:rPr>
      </w:pPr>
      <w:r>
        <w:rPr>
          <w:b/>
          <w:i/>
          <w:strike w:val="false"/>
          <w:dstrike w:val="false"/>
          <w:sz w:val="22"/>
          <w:szCs w:val="22"/>
          <w:u w:val="none"/>
          <w:effect w:val="none"/>
        </w:rPr>
        <w:t>TIPO:</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TIPO I. Restrita a consultas, sem procedimentos invasivos.</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TIPO II. Realiza procedimentos invasivos, sob anestesia local, sem sedação.</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TIPO III. Realiza procedimentos invasivos, inclusive com sedação.</w:t>
      </w:r>
    </w:p>
    <w:p>
      <w:pPr>
        <w:pStyle w:val="BodyText"/>
        <w:spacing w:lineRule="auto" w:line="240" w:before="0" w:after="40"/>
        <w:ind w:hanging="0" w:left="0" w:right="0"/>
        <w:jc w:val="both"/>
        <w:rPr>
          <w:sz w:val="22"/>
          <w:szCs w:val="22"/>
        </w:rPr>
      </w:pPr>
      <w:r>
        <w:rPr>
          <w:sz w:val="22"/>
          <w:szCs w:val="22"/>
        </w:rPr>
      </w:r>
    </w:p>
    <w:p>
      <w:pPr>
        <w:pStyle w:val="BodyText"/>
        <w:spacing w:lineRule="auto" w:line="240" w:before="0" w:after="40"/>
        <w:ind w:hanging="0" w:left="0" w:right="0"/>
        <w:jc w:val="both"/>
        <w:rPr>
          <w:b/>
          <w:i/>
          <w:strike w:val="false"/>
          <w:dstrike w:val="false"/>
          <w:sz w:val="22"/>
          <w:szCs w:val="22"/>
          <w:u w:val="none"/>
          <w:effect w:val="none"/>
        </w:rPr>
      </w:pPr>
      <w:r>
        <w:rPr>
          <w:b/>
          <w:i/>
          <w:strike w:val="false"/>
          <w:dstrike w:val="false"/>
          <w:sz w:val="22"/>
          <w:szCs w:val="22"/>
          <w:u w:val="none"/>
          <w:effect w:val="none"/>
        </w:rPr>
        <w:t>SUBTIPO:</w:t>
      </w:r>
    </w:p>
    <w:p>
      <w:pPr>
        <w:pStyle w:val="BodyText"/>
        <w:keepNext w:val="false"/>
        <w:keepLines w:val="false"/>
        <w:pageBreakBefore w:val="false"/>
        <w:widowControl/>
        <w:numPr>
          <w:ilvl w:val="0"/>
          <w:numId w:val="5"/>
        </w:numPr>
        <w:pBdr/>
        <w:tabs>
          <w:tab w:val="clear" w:pos="708"/>
          <w:tab w:val="left" w:pos="0" w:leader="none"/>
        </w:tabs>
        <w:spacing w:lineRule="auto" w:line="276" w:before="0" w:after="0"/>
        <w:ind w:hanging="283" w:left="709" w:right="0"/>
        <w:jc w:val="both"/>
        <w:rPr>
          <w:rFonts w:ascii="Arial;serif" w:hAnsi="Arial;serif"/>
          <w:b w:val="false"/>
          <w:i/>
          <w:caps w:val="false"/>
          <w:smallCaps w:val="false"/>
          <w:strike w:val="false"/>
          <w:dstrike w:val="false"/>
          <w:color w:val="000000"/>
          <w:sz w:val="22"/>
          <w:szCs w:val="22"/>
          <w:u w:val="none"/>
          <w:effect w:val="none"/>
        </w:rPr>
      </w:pPr>
      <w:r>
        <w:rPr>
          <w:rFonts w:ascii="Arial;serif" w:hAnsi="Arial;serif"/>
          <w:b w:val="false"/>
          <w:i/>
          <w:caps w:val="false"/>
          <w:smallCaps w:val="false"/>
          <w:strike w:val="false"/>
          <w:dstrike w:val="false"/>
          <w:color w:val="000000"/>
          <w:sz w:val="22"/>
          <w:szCs w:val="22"/>
          <w:u w:val="none"/>
          <w:effect w:val="none"/>
        </w:rPr>
        <w:t>Clínica Geral</w:t>
      </w:r>
    </w:p>
    <w:p>
      <w:pPr>
        <w:pStyle w:val="BodyText"/>
        <w:keepNext w:val="false"/>
        <w:keepLines w:val="false"/>
        <w:pageBreakBefore w:val="false"/>
        <w:widowControl/>
        <w:numPr>
          <w:ilvl w:val="0"/>
          <w:numId w:val="5"/>
        </w:numPr>
        <w:pBdr/>
        <w:tabs>
          <w:tab w:val="clear" w:pos="708"/>
          <w:tab w:val="left" w:pos="0" w:leader="none"/>
        </w:tabs>
        <w:spacing w:lineRule="auto" w:line="276" w:before="0" w:after="0"/>
        <w:ind w:hanging="283" w:left="709" w:right="0"/>
        <w:jc w:val="both"/>
        <w:rPr>
          <w:rFonts w:ascii="Arial;serif" w:hAnsi="Arial;serif"/>
          <w:b w:val="false"/>
          <w:i/>
          <w:caps w:val="false"/>
          <w:smallCaps w:val="false"/>
          <w:strike w:val="false"/>
          <w:dstrike w:val="false"/>
          <w:color w:val="000000"/>
          <w:sz w:val="22"/>
          <w:szCs w:val="22"/>
          <w:u w:val="none"/>
          <w:effect w:val="none"/>
        </w:rPr>
      </w:pPr>
      <w:r>
        <w:rPr>
          <w:rFonts w:ascii="Arial;serif" w:hAnsi="Arial;serif"/>
          <w:b w:val="false"/>
          <w:i/>
          <w:caps w:val="false"/>
          <w:smallCaps w:val="false"/>
          <w:strike w:val="false"/>
          <w:dstrike w:val="false"/>
          <w:color w:val="000000"/>
          <w:sz w:val="22"/>
          <w:szCs w:val="22"/>
          <w:u w:val="none"/>
          <w:effect w:val="none"/>
        </w:rPr>
        <w:t>Especializada (Com ênfase em qual especialidade)</w:t>
      </w:r>
    </w:p>
    <w:p>
      <w:pPr>
        <w:pStyle w:val="BodyText"/>
        <w:keepNext w:val="false"/>
        <w:keepLines w:val="false"/>
        <w:pageBreakBefore w:val="false"/>
        <w:widowControl/>
        <w:numPr>
          <w:ilvl w:val="0"/>
          <w:numId w:val="5"/>
        </w:numPr>
        <w:pBdr/>
        <w:tabs>
          <w:tab w:val="clear" w:pos="708"/>
          <w:tab w:val="left" w:pos="0" w:leader="none"/>
        </w:tabs>
        <w:spacing w:lineRule="auto" w:line="276" w:before="0" w:after="0"/>
        <w:ind w:hanging="283" w:left="709" w:right="0"/>
        <w:jc w:val="both"/>
        <w:rPr>
          <w:rFonts w:ascii="Arial;serif" w:hAnsi="Arial;serif"/>
          <w:b w:val="false"/>
          <w:i/>
          <w:caps w:val="false"/>
          <w:smallCaps w:val="false"/>
          <w:strike w:val="false"/>
          <w:dstrike w:val="false"/>
          <w:color w:val="000000"/>
          <w:sz w:val="22"/>
          <w:szCs w:val="22"/>
          <w:u w:val="none"/>
          <w:effect w:val="none"/>
        </w:rPr>
      </w:pPr>
      <w:r>
        <w:rPr>
          <w:rFonts w:ascii="Arial;serif" w:hAnsi="Arial;serif"/>
          <w:b w:val="false"/>
          <w:i/>
          <w:caps w:val="false"/>
          <w:smallCaps w:val="false"/>
          <w:strike w:val="false"/>
          <w:dstrike w:val="false"/>
          <w:color w:val="000000"/>
          <w:sz w:val="22"/>
          <w:szCs w:val="22"/>
          <w:u w:val="none"/>
          <w:effect w:val="none"/>
        </w:rPr>
        <w:t>Vacinação</w:t>
      </w:r>
    </w:p>
    <w:p>
      <w:pPr>
        <w:pStyle w:val="BodyText"/>
        <w:keepNext w:val="false"/>
        <w:keepLines w:val="false"/>
        <w:pageBreakBefore w:val="false"/>
        <w:widowControl/>
        <w:numPr>
          <w:ilvl w:val="0"/>
          <w:numId w:val="5"/>
        </w:numPr>
        <w:pBdr/>
        <w:tabs>
          <w:tab w:val="clear" w:pos="708"/>
          <w:tab w:val="left" w:pos="0" w:leader="none"/>
        </w:tabs>
        <w:spacing w:lineRule="auto" w:line="276" w:before="0" w:after="0"/>
        <w:ind w:hanging="283" w:left="709" w:right="0"/>
        <w:jc w:val="both"/>
        <w:rPr>
          <w:rFonts w:ascii="Arial;serif" w:hAnsi="Arial;serif"/>
          <w:b w:val="false"/>
          <w:i/>
          <w:caps w:val="false"/>
          <w:smallCaps w:val="false"/>
          <w:strike w:val="false"/>
          <w:dstrike w:val="false"/>
          <w:color w:val="000000"/>
          <w:sz w:val="22"/>
          <w:szCs w:val="22"/>
          <w:u w:val="none"/>
          <w:effect w:val="none"/>
        </w:rPr>
      </w:pPr>
      <w:r>
        <w:rPr>
          <w:rFonts w:ascii="Arial;serif" w:hAnsi="Arial;serif"/>
          <w:b w:val="false"/>
          <w:i/>
          <w:caps w:val="false"/>
          <w:smallCaps w:val="false"/>
          <w:strike w:val="false"/>
          <w:dstrike w:val="false"/>
          <w:color w:val="000000"/>
          <w:sz w:val="22"/>
          <w:szCs w:val="22"/>
          <w:u w:val="none"/>
          <w:effect w:val="none"/>
        </w:rPr>
        <w:t>Implante Capilar</w:t>
      </w:r>
    </w:p>
    <w:p>
      <w:pPr>
        <w:pStyle w:val="BodyText"/>
        <w:keepNext w:val="false"/>
        <w:keepLines w:val="false"/>
        <w:pageBreakBefore w:val="false"/>
        <w:widowControl/>
        <w:numPr>
          <w:ilvl w:val="0"/>
          <w:numId w:val="5"/>
        </w:numPr>
        <w:pBdr/>
        <w:tabs>
          <w:tab w:val="clear" w:pos="708"/>
          <w:tab w:val="left" w:pos="0" w:leader="none"/>
        </w:tabs>
        <w:spacing w:lineRule="auto" w:line="276" w:before="0" w:after="40"/>
        <w:ind w:hanging="283" w:left="709" w:right="0"/>
        <w:jc w:val="both"/>
        <w:rPr>
          <w:rFonts w:ascii="Arial;serif" w:hAnsi="Arial;serif"/>
          <w:b w:val="false"/>
          <w:i/>
          <w:caps w:val="false"/>
          <w:smallCaps w:val="false"/>
          <w:strike w:val="false"/>
          <w:dstrike w:val="false"/>
          <w:color w:val="000000"/>
          <w:sz w:val="22"/>
          <w:szCs w:val="22"/>
          <w:u w:val="none"/>
          <w:effect w:val="none"/>
        </w:rPr>
      </w:pPr>
      <w:r>
        <w:rPr>
          <w:rFonts w:ascii="Arial;serif" w:hAnsi="Arial;serif"/>
          <w:b w:val="false"/>
          <w:i/>
          <w:caps w:val="false"/>
          <w:smallCaps w:val="false"/>
          <w:strike w:val="false"/>
          <w:dstrike w:val="false"/>
          <w:color w:val="000000"/>
          <w:sz w:val="22"/>
          <w:szCs w:val="22"/>
          <w:u w:val="none"/>
          <w:effect w:val="none"/>
        </w:rPr>
        <w:t>Dependência Química</w:t>
      </w:r>
    </w:p>
    <w:p>
      <w:pPr>
        <w:pStyle w:val="Heading3"/>
        <w:numPr>
          <w:ilvl w:val="0"/>
          <w:numId w:val="0"/>
        </w:numPr>
        <w:spacing w:lineRule="auto" w:line="276" w:before="0" w:after="100"/>
        <w:ind w:hanging="0" w:left="0"/>
        <w:jc w:val="both"/>
        <w:rPr>
          <w:rFonts w:ascii="Calibri" w:hAnsi="Calibri" w:eastAsia="Calibri"/>
          <w:sz w:val="22"/>
          <w:szCs w:val="22"/>
        </w:rPr>
      </w:pPr>
      <w:r>
        <w:rPr>
          <w:rFonts w:eastAsia="Calibri" w:ascii="Calibri" w:hAnsi="Calibri"/>
          <w:sz w:val="22"/>
          <w:szCs w:val="22"/>
        </w:rPr>
      </w:r>
    </w:p>
    <w:p>
      <w:pPr>
        <w:pStyle w:val="BodyText"/>
        <w:shd w:fill="D9D9D9" w:val="clear"/>
        <w:spacing w:lineRule="auto" w:line="240" w:before="119" w:after="40"/>
        <w:ind w:hanging="0" w:left="0" w:right="0"/>
        <w:jc w:val="both"/>
        <w:rPr>
          <w:b/>
          <w:sz w:val="22"/>
          <w:szCs w:val="22"/>
        </w:rPr>
      </w:pPr>
      <w:r>
        <w:rPr>
          <w:b/>
          <w:sz w:val="22"/>
          <w:szCs w:val="22"/>
        </w:rPr>
        <w:t>CLÍNICA MÉDICA DE ATENDIMENTO AMBULATORIAL – PATRONAL</w:t>
      </w:r>
    </w:p>
    <w:p>
      <w:pPr>
        <w:pStyle w:val="BodyText"/>
        <w:spacing w:lineRule="auto" w:line="240" w:before="0" w:after="40"/>
        <w:ind w:hanging="0" w:left="0" w:right="0"/>
        <w:jc w:val="both"/>
        <w:rPr>
          <w:sz w:val="22"/>
          <w:szCs w:val="22"/>
        </w:rPr>
      </w:pPr>
      <w:r>
        <w:rPr>
          <w:b w:val="false"/>
          <w:i/>
          <w:strike w:val="false"/>
          <w:dstrike w:val="false"/>
          <w:sz w:val="22"/>
          <w:szCs w:val="22"/>
          <w:u w:val="none"/>
          <w:effect w:val="none"/>
        </w:rPr>
        <w:t xml:space="preserve">Estabelecimento </w:t>
      </w:r>
      <w:r>
        <w:rPr>
          <w:b w:val="false"/>
          <w:i/>
          <w:sz w:val="22"/>
          <w:szCs w:val="22"/>
          <w:u w:val="single"/>
        </w:rPr>
        <w:t>dedicado à assistência médica ambulatorial, mantido pelo empregador aos seus funcionários/empregados.</w:t>
      </w:r>
    </w:p>
    <w:p>
      <w:pPr>
        <w:pStyle w:val="BodyText"/>
        <w:spacing w:lineRule="auto" w:line="240" w:before="0" w:after="40"/>
        <w:ind w:hanging="0" w:left="0" w:right="0"/>
        <w:jc w:val="both"/>
        <w:rPr>
          <w:sz w:val="22"/>
          <w:szCs w:val="22"/>
        </w:rPr>
      </w:pPr>
      <w:r>
        <w:rPr>
          <w:sz w:val="22"/>
          <w:szCs w:val="22"/>
        </w:rPr>
      </w:r>
    </w:p>
    <w:p>
      <w:pPr>
        <w:pStyle w:val="BodyText"/>
        <w:shd w:fill="D9D9D9" w:val="clear"/>
        <w:spacing w:lineRule="auto" w:line="240" w:before="119" w:after="40"/>
        <w:ind w:hanging="0" w:left="0" w:right="0"/>
        <w:jc w:val="both"/>
        <w:rPr>
          <w:b/>
          <w:sz w:val="22"/>
          <w:szCs w:val="22"/>
        </w:rPr>
      </w:pPr>
      <w:r>
        <w:rPr>
          <w:b/>
          <w:sz w:val="22"/>
          <w:szCs w:val="22"/>
        </w:rPr>
        <w:t>HOSPITAL GERAL</w:t>
      </w:r>
    </w:p>
    <w:p>
      <w:pPr>
        <w:pStyle w:val="BodyText"/>
        <w:spacing w:lineRule="auto" w:line="240" w:before="0" w:after="40"/>
        <w:ind w:hanging="0" w:left="0" w:right="0"/>
        <w:jc w:val="both"/>
        <w:rPr>
          <w:sz w:val="22"/>
          <w:szCs w:val="22"/>
        </w:rPr>
      </w:pPr>
      <w:r>
        <w:rPr>
          <w:b w:val="false"/>
          <w:i/>
          <w:strike w:val="false"/>
          <w:dstrike w:val="false"/>
          <w:sz w:val="22"/>
          <w:szCs w:val="22"/>
          <w:u w:val="none"/>
          <w:effect w:val="none"/>
        </w:rPr>
        <w:t xml:space="preserve">Estabelecimento de </w:t>
      </w:r>
      <w:r>
        <w:rPr>
          <w:b/>
          <w:i/>
          <w:sz w:val="22"/>
          <w:szCs w:val="22"/>
          <w:u w:val="single"/>
        </w:rPr>
        <w:t>internação com, no mínimo, cinco (05) leitos</w:t>
      </w:r>
      <w:r>
        <w:rPr>
          <w:b w:val="false"/>
          <w:i/>
          <w:strike w:val="false"/>
          <w:dstrike w:val="false"/>
          <w:sz w:val="22"/>
          <w:szCs w:val="22"/>
          <w:u w:val="none"/>
          <w:effect w:val="none"/>
        </w:rPr>
        <w:t xml:space="preserve">. Deve dispor de infraestrutura essencial, incluindo recursos materiais e humanos, para </w:t>
      </w:r>
      <w:r>
        <w:rPr>
          <w:b/>
          <w:i/>
          <w:sz w:val="22"/>
          <w:szCs w:val="22"/>
          <w:u w:val="single"/>
        </w:rPr>
        <w:t>assistência médica permanente</w:t>
      </w:r>
      <w:r>
        <w:rPr>
          <w:b w:val="false"/>
          <w:i/>
          <w:strike w:val="false"/>
          <w:dstrike w:val="false"/>
          <w:sz w:val="22"/>
          <w:szCs w:val="22"/>
          <w:u w:val="none"/>
          <w:effect w:val="none"/>
        </w:rPr>
        <w:t xml:space="preserve">. Contempla, inclusive, </w:t>
      </w:r>
      <w:r>
        <w:rPr>
          <w:b w:val="false"/>
          <w:i/>
          <w:sz w:val="22"/>
          <w:szCs w:val="22"/>
          <w:u w:val="single"/>
        </w:rPr>
        <w:t>hospitais dedicados a múltiplas especialidades.</w:t>
      </w:r>
    </w:p>
    <w:p>
      <w:pPr>
        <w:pStyle w:val="BodyText"/>
        <w:spacing w:lineRule="auto" w:line="240" w:before="0" w:after="40"/>
        <w:ind w:hanging="0" w:left="0" w:right="0"/>
        <w:jc w:val="both"/>
        <w:rPr>
          <w:sz w:val="22"/>
          <w:szCs w:val="22"/>
        </w:rPr>
      </w:pPr>
      <w:r>
        <w:rPr>
          <w:b/>
          <w:i/>
          <w:strike w:val="false"/>
          <w:dstrike w:val="false"/>
          <w:sz w:val="22"/>
          <w:szCs w:val="22"/>
          <w:u w:val="none"/>
          <w:effect w:val="none"/>
        </w:rPr>
        <w:t>Pequeno Porte:</w:t>
      </w:r>
      <w:r>
        <w:rPr>
          <w:strike w:val="false"/>
          <w:dstrike w:val="false"/>
          <w:sz w:val="22"/>
          <w:szCs w:val="22"/>
          <w:u w:val="none"/>
          <w:effect w:val="none"/>
        </w:rPr>
        <w:t xml:space="preserve"> </w:t>
      </w:r>
      <w:r>
        <w:rPr>
          <w:b w:val="false"/>
          <w:i/>
          <w:strike w:val="false"/>
          <w:dstrike w:val="false"/>
          <w:sz w:val="22"/>
          <w:szCs w:val="22"/>
          <w:u w:val="none"/>
          <w:effect w:val="none"/>
        </w:rPr>
        <w:t>Com capacidade instalada de 5 a 50 leitos</w:t>
      </w:r>
    </w:p>
    <w:p>
      <w:pPr>
        <w:pStyle w:val="BodyText"/>
        <w:spacing w:lineRule="auto" w:line="240" w:before="0" w:after="40"/>
        <w:ind w:hanging="0" w:left="0" w:right="0"/>
        <w:jc w:val="both"/>
        <w:rPr>
          <w:sz w:val="22"/>
          <w:szCs w:val="22"/>
        </w:rPr>
      </w:pPr>
      <w:r>
        <w:rPr>
          <w:b/>
          <w:i/>
          <w:strike w:val="false"/>
          <w:dstrike w:val="false"/>
          <w:sz w:val="22"/>
          <w:szCs w:val="22"/>
          <w:u w:val="none"/>
          <w:effect w:val="none"/>
        </w:rPr>
        <w:t>Médio Porte:</w:t>
      </w:r>
      <w:r>
        <w:rPr>
          <w:strike w:val="false"/>
          <w:dstrike w:val="false"/>
          <w:sz w:val="22"/>
          <w:szCs w:val="22"/>
          <w:u w:val="none"/>
          <w:effect w:val="none"/>
        </w:rPr>
        <w:t xml:space="preserve"> </w:t>
      </w:r>
      <w:r>
        <w:rPr>
          <w:b w:val="false"/>
          <w:i/>
          <w:strike w:val="false"/>
          <w:dstrike w:val="false"/>
          <w:sz w:val="22"/>
          <w:szCs w:val="22"/>
          <w:u w:val="none"/>
          <w:effect w:val="none"/>
        </w:rPr>
        <w:t>Com capacidade instalada de 51 a 150 leitos.</w:t>
      </w:r>
    </w:p>
    <w:p>
      <w:pPr>
        <w:pStyle w:val="BodyText"/>
        <w:spacing w:lineRule="auto" w:line="240" w:before="0" w:after="40"/>
        <w:ind w:hanging="0" w:left="0" w:right="0"/>
        <w:jc w:val="both"/>
        <w:rPr>
          <w:sz w:val="22"/>
          <w:szCs w:val="22"/>
        </w:rPr>
      </w:pPr>
      <w:r>
        <w:rPr>
          <w:b/>
          <w:i/>
          <w:strike w:val="false"/>
          <w:dstrike w:val="false"/>
          <w:sz w:val="22"/>
          <w:szCs w:val="22"/>
          <w:u w:val="none"/>
          <w:effect w:val="none"/>
        </w:rPr>
        <w:t>Grande Porte:</w:t>
      </w:r>
      <w:r>
        <w:rPr>
          <w:strike w:val="false"/>
          <w:dstrike w:val="false"/>
          <w:sz w:val="22"/>
          <w:szCs w:val="22"/>
          <w:u w:val="none"/>
          <w:effect w:val="none"/>
        </w:rPr>
        <w:t xml:space="preserve"> </w:t>
      </w:r>
      <w:r>
        <w:rPr>
          <w:b w:val="false"/>
          <w:i/>
          <w:strike w:val="false"/>
          <w:dstrike w:val="false"/>
          <w:sz w:val="22"/>
          <w:szCs w:val="22"/>
          <w:u w:val="none"/>
          <w:effect w:val="none"/>
        </w:rPr>
        <w:t>Com capacidade instalada acima de 151 leitos</w:t>
      </w:r>
    </w:p>
    <w:p>
      <w:pPr>
        <w:pStyle w:val="BodyText"/>
        <w:spacing w:lineRule="auto" w:line="240" w:before="0" w:after="40"/>
        <w:ind w:hanging="0" w:left="0" w:right="0"/>
        <w:jc w:val="both"/>
        <w:rPr>
          <w:sz w:val="22"/>
          <w:szCs w:val="22"/>
        </w:rPr>
      </w:pPr>
      <w:r>
        <w:rPr>
          <w:sz w:val="22"/>
          <w:szCs w:val="22"/>
        </w:rPr>
      </w:r>
    </w:p>
    <w:p>
      <w:pPr>
        <w:pStyle w:val="BodyText"/>
        <w:shd w:fill="D9D9D9" w:val="clear"/>
        <w:spacing w:lineRule="auto" w:line="240" w:before="119" w:after="40"/>
        <w:ind w:hanging="0" w:left="0" w:right="0"/>
        <w:jc w:val="both"/>
        <w:rPr>
          <w:b/>
          <w:sz w:val="22"/>
          <w:szCs w:val="22"/>
        </w:rPr>
      </w:pPr>
      <w:r>
        <w:rPr>
          <w:b/>
          <w:sz w:val="22"/>
          <w:szCs w:val="22"/>
        </w:rPr>
        <w:t>SERVIÇO HOSPITALAR ASSISTENCIAL ESPECIALIZADO</w:t>
      </w:r>
    </w:p>
    <w:p>
      <w:pPr>
        <w:pStyle w:val="BodyText"/>
        <w:spacing w:lineRule="auto" w:line="240" w:before="0" w:after="40"/>
        <w:ind w:hanging="0" w:left="0" w:right="0"/>
        <w:jc w:val="both"/>
        <w:rPr>
          <w:sz w:val="22"/>
          <w:szCs w:val="22"/>
        </w:rPr>
      </w:pPr>
      <w:r>
        <w:rPr>
          <w:b w:val="false"/>
          <w:i/>
          <w:strike w:val="false"/>
          <w:dstrike w:val="false"/>
          <w:sz w:val="22"/>
          <w:szCs w:val="22"/>
          <w:u w:val="none"/>
          <w:effect w:val="none"/>
        </w:rPr>
        <w:t xml:space="preserve">Trata-se de </w:t>
      </w:r>
      <w:r>
        <w:rPr>
          <w:b w:val="false"/>
          <w:i/>
          <w:sz w:val="22"/>
          <w:szCs w:val="22"/>
          <w:u w:val="single"/>
        </w:rPr>
        <w:t>serviço assistencial especializado (com ênfase em uma especialidade), dentro de um hospital.</w:t>
      </w:r>
      <w:r>
        <w:rPr>
          <w:strike w:val="false"/>
          <w:dstrike w:val="false"/>
          <w:sz w:val="22"/>
          <w:szCs w:val="22"/>
          <w:u w:val="none"/>
          <w:effect w:val="none"/>
        </w:rPr>
        <w:t xml:space="preserve"> </w:t>
      </w:r>
      <w:r>
        <w:rPr>
          <w:b w:val="false"/>
          <w:i/>
          <w:strike w:val="false"/>
          <w:dstrike w:val="false"/>
          <w:sz w:val="22"/>
          <w:szCs w:val="22"/>
          <w:u w:val="none"/>
          <w:effect w:val="none"/>
        </w:rPr>
        <w:t>Deve contar com um médico supervisor, coordenador, chefe ou responsável portador de registro de qualificação de especialista na respectiva especialidade. Todo serviço hospitalar assistencial especializado, deve ser informado ao CRM da jurisdição.</w:t>
      </w:r>
    </w:p>
    <w:p>
      <w:pPr>
        <w:pStyle w:val="BodyText"/>
        <w:spacing w:lineRule="auto" w:line="240" w:before="0" w:after="40"/>
        <w:ind w:hanging="0" w:left="0" w:right="0"/>
        <w:jc w:val="both"/>
        <w:rPr>
          <w:sz w:val="22"/>
          <w:szCs w:val="22"/>
        </w:rPr>
      </w:pPr>
      <w:r>
        <w:rPr>
          <w:sz w:val="22"/>
          <w:szCs w:val="22"/>
        </w:rPr>
      </w:r>
    </w:p>
    <w:p>
      <w:pPr>
        <w:pStyle w:val="BodyText"/>
        <w:shd w:fill="D9D9D9" w:val="clear"/>
        <w:spacing w:lineRule="auto" w:line="240" w:before="119" w:after="40"/>
        <w:ind w:hanging="0" w:left="0" w:right="0"/>
        <w:jc w:val="both"/>
        <w:rPr>
          <w:b/>
          <w:sz w:val="22"/>
          <w:szCs w:val="22"/>
        </w:rPr>
      </w:pPr>
      <w:r>
        <w:rPr>
          <w:b/>
          <w:sz w:val="22"/>
          <w:szCs w:val="22"/>
        </w:rPr>
        <w:t>SERVIÇO HOSPITALAR DE URGÊNCIA E EMERGÊNCIA</w:t>
      </w:r>
    </w:p>
    <w:p>
      <w:pPr>
        <w:pStyle w:val="BodyText"/>
        <w:spacing w:lineRule="auto" w:line="240" w:before="0" w:after="40"/>
        <w:ind w:hanging="0" w:left="0" w:right="0"/>
        <w:jc w:val="both"/>
        <w:rPr>
          <w:sz w:val="22"/>
          <w:szCs w:val="22"/>
        </w:rPr>
      </w:pPr>
      <w:r>
        <w:rPr>
          <w:b w:val="false"/>
          <w:i/>
          <w:strike w:val="false"/>
          <w:dstrike w:val="false"/>
          <w:sz w:val="22"/>
          <w:szCs w:val="22"/>
          <w:u w:val="none"/>
          <w:effect w:val="none"/>
        </w:rPr>
        <w:t xml:space="preserve">Trata-se de </w:t>
      </w:r>
      <w:r>
        <w:rPr>
          <w:b w:val="false"/>
          <w:i/>
          <w:sz w:val="22"/>
          <w:szCs w:val="22"/>
          <w:u w:val="single"/>
        </w:rPr>
        <w:t>serviço assistencial com ênfase em atendimento a urgências e emergências</w:t>
      </w:r>
      <w:r>
        <w:rPr>
          <w:b w:val="false"/>
          <w:i/>
          <w:strike w:val="false"/>
          <w:dstrike w:val="false"/>
          <w:sz w:val="22"/>
          <w:szCs w:val="22"/>
          <w:u w:val="none"/>
          <w:effect w:val="none"/>
        </w:rPr>
        <w:t>, dentro de um hospital. Deve ser inscrito, conforme essas características, a exemplo dos demais serviços assistenciais especializados. Deve contar com um médico supervisor, coordenador, chefe ou responsável portador de, no mínimo, um registro de qualificação de especialista (Circular CFM nº SEI 334/2023/CFM/DEFIS, de 28 de agosto de 2023).</w:t>
      </w:r>
    </w:p>
    <w:p>
      <w:pPr>
        <w:pStyle w:val="BodyText"/>
        <w:spacing w:lineRule="auto" w:line="240" w:before="0" w:after="40"/>
        <w:ind w:hanging="0" w:left="0" w:right="0"/>
        <w:jc w:val="both"/>
        <w:rPr>
          <w:sz w:val="22"/>
          <w:szCs w:val="22"/>
        </w:rPr>
      </w:pPr>
      <w:r>
        <w:rPr>
          <w:sz w:val="22"/>
          <w:szCs w:val="22"/>
        </w:rPr>
      </w:r>
    </w:p>
    <w:p>
      <w:pPr>
        <w:pStyle w:val="BodyText"/>
        <w:shd w:fill="D9D9D9" w:val="clear"/>
        <w:spacing w:lineRule="auto" w:line="240" w:before="119" w:after="40"/>
        <w:ind w:hanging="0" w:left="0" w:right="0"/>
        <w:jc w:val="both"/>
        <w:rPr>
          <w:b/>
          <w:sz w:val="22"/>
          <w:szCs w:val="22"/>
        </w:rPr>
      </w:pPr>
      <w:r>
        <w:rPr>
          <w:b/>
          <w:sz w:val="22"/>
          <w:szCs w:val="22"/>
        </w:rPr>
        <w:t>HOSPITAL ESPECIALIZADO</w:t>
      </w:r>
    </w:p>
    <w:p>
      <w:pPr>
        <w:pStyle w:val="BodyText"/>
        <w:spacing w:lineRule="auto" w:line="240" w:before="0" w:after="40"/>
        <w:ind w:hanging="0" w:left="0" w:right="0"/>
        <w:jc w:val="both"/>
        <w:rPr>
          <w:sz w:val="22"/>
          <w:szCs w:val="22"/>
        </w:rPr>
      </w:pPr>
      <w:r>
        <w:rPr>
          <w:b w:val="false"/>
          <w:i/>
          <w:strike w:val="false"/>
          <w:dstrike w:val="false"/>
          <w:sz w:val="22"/>
          <w:szCs w:val="22"/>
          <w:u w:val="none"/>
          <w:effect w:val="none"/>
        </w:rPr>
        <w:t xml:space="preserve">Estabelecimento de </w:t>
      </w:r>
      <w:r>
        <w:rPr>
          <w:b/>
          <w:i/>
          <w:sz w:val="22"/>
          <w:szCs w:val="22"/>
          <w:u w:val="single"/>
        </w:rPr>
        <w:t>internação com ênfase em uma especialidade médica com, no mínimo, cinco (05) leitos</w:t>
      </w:r>
      <w:r>
        <w:rPr>
          <w:b w:val="false"/>
          <w:i/>
          <w:strike w:val="false"/>
          <w:dstrike w:val="false"/>
          <w:sz w:val="22"/>
          <w:szCs w:val="22"/>
          <w:u w:val="none"/>
          <w:effect w:val="none"/>
        </w:rPr>
        <w:t xml:space="preserve">. Deve dispor de infraestrutura essencial, incluindo recursos materiais e humanos, para </w:t>
      </w:r>
      <w:r>
        <w:rPr>
          <w:b/>
          <w:i/>
          <w:sz w:val="22"/>
          <w:szCs w:val="22"/>
          <w:u w:val="single"/>
        </w:rPr>
        <w:t>assistência médica especializada permanente</w:t>
      </w:r>
      <w:r>
        <w:rPr>
          <w:b w:val="false"/>
          <w:i/>
          <w:strike w:val="false"/>
          <w:dstrike w:val="false"/>
          <w:sz w:val="22"/>
          <w:szCs w:val="22"/>
          <w:u w:val="none"/>
          <w:effect w:val="none"/>
        </w:rPr>
        <w:t>.</w:t>
      </w:r>
    </w:p>
    <w:p>
      <w:pPr>
        <w:pStyle w:val="BodyText"/>
        <w:spacing w:lineRule="auto" w:line="240" w:before="0" w:after="40"/>
        <w:ind w:hanging="0" w:left="0" w:right="0"/>
        <w:jc w:val="both"/>
        <w:rPr>
          <w:sz w:val="22"/>
          <w:szCs w:val="22"/>
        </w:rPr>
      </w:pPr>
      <w:r>
        <w:rPr>
          <w:b/>
          <w:i/>
          <w:strike w:val="false"/>
          <w:dstrike w:val="false"/>
          <w:sz w:val="22"/>
          <w:szCs w:val="22"/>
          <w:u w:val="none"/>
          <w:effect w:val="none"/>
        </w:rPr>
        <w:t>Pequeno Porte:</w:t>
      </w:r>
      <w:r>
        <w:rPr>
          <w:strike w:val="false"/>
          <w:dstrike w:val="false"/>
          <w:sz w:val="22"/>
          <w:szCs w:val="22"/>
          <w:u w:val="none"/>
          <w:effect w:val="none"/>
        </w:rPr>
        <w:t xml:space="preserve"> </w:t>
      </w:r>
      <w:r>
        <w:rPr>
          <w:b w:val="false"/>
          <w:i/>
          <w:strike w:val="false"/>
          <w:dstrike w:val="false"/>
          <w:sz w:val="22"/>
          <w:szCs w:val="22"/>
          <w:u w:val="none"/>
          <w:effect w:val="none"/>
        </w:rPr>
        <w:t>Com capacidade instalada de 5 a 50 leitos</w:t>
      </w:r>
    </w:p>
    <w:p>
      <w:pPr>
        <w:pStyle w:val="BodyText"/>
        <w:spacing w:lineRule="auto" w:line="240" w:before="0" w:after="40"/>
        <w:ind w:hanging="0" w:left="0" w:right="0"/>
        <w:jc w:val="both"/>
        <w:rPr>
          <w:sz w:val="22"/>
          <w:szCs w:val="22"/>
        </w:rPr>
      </w:pPr>
      <w:r>
        <w:rPr>
          <w:b/>
          <w:i/>
          <w:strike w:val="false"/>
          <w:dstrike w:val="false"/>
          <w:sz w:val="22"/>
          <w:szCs w:val="22"/>
          <w:u w:val="none"/>
          <w:effect w:val="none"/>
        </w:rPr>
        <w:t>Médio Porte:</w:t>
      </w:r>
      <w:r>
        <w:rPr>
          <w:strike w:val="false"/>
          <w:dstrike w:val="false"/>
          <w:sz w:val="22"/>
          <w:szCs w:val="22"/>
          <w:u w:val="none"/>
          <w:effect w:val="none"/>
        </w:rPr>
        <w:t xml:space="preserve"> </w:t>
      </w:r>
      <w:r>
        <w:rPr>
          <w:b w:val="false"/>
          <w:i/>
          <w:strike w:val="false"/>
          <w:dstrike w:val="false"/>
          <w:sz w:val="22"/>
          <w:szCs w:val="22"/>
          <w:u w:val="none"/>
          <w:effect w:val="none"/>
        </w:rPr>
        <w:t>Com capacidade instalada de 51 a 150 leitos</w:t>
      </w:r>
    </w:p>
    <w:p>
      <w:pPr>
        <w:pStyle w:val="BodyText"/>
        <w:spacing w:lineRule="auto" w:line="240" w:before="0" w:after="40"/>
        <w:ind w:hanging="0" w:left="0" w:right="0"/>
        <w:jc w:val="both"/>
        <w:rPr>
          <w:sz w:val="22"/>
          <w:szCs w:val="22"/>
        </w:rPr>
      </w:pPr>
      <w:r>
        <w:rPr>
          <w:b/>
          <w:i/>
          <w:strike w:val="false"/>
          <w:dstrike w:val="false"/>
          <w:sz w:val="22"/>
          <w:szCs w:val="22"/>
          <w:u w:val="none"/>
          <w:effect w:val="none"/>
        </w:rPr>
        <w:t>Grande Porte:</w:t>
      </w:r>
      <w:r>
        <w:rPr>
          <w:strike w:val="false"/>
          <w:dstrike w:val="false"/>
          <w:sz w:val="22"/>
          <w:szCs w:val="22"/>
          <w:u w:val="none"/>
          <w:effect w:val="none"/>
        </w:rPr>
        <w:t xml:space="preserve"> </w:t>
      </w:r>
      <w:r>
        <w:rPr>
          <w:b w:val="false"/>
          <w:i/>
          <w:strike w:val="false"/>
          <w:dstrike w:val="false"/>
          <w:sz w:val="22"/>
          <w:szCs w:val="22"/>
          <w:u w:val="none"/>
          <w:effect w:val="none"/>
        </w:rPr>
        <w:t>Com capacidade instalada acima de 151 leitos</w:t>
      </w:r>
    </w:p>
    <w:p>
      <w:pPr>
        <w:pStyle w:val="Heading3"/>
        <w:numPr>
          <w:ilvl w:val="2"/>
          <w:numId w:val="2"/>
        </w:numPr>
        <w:spacing w:lineRule="auto" w:line="276" w:before="0" w:after="100"/>
        <w:ind w:hanging="0" w:left="0"/>
        <w:jc w:val="both"/>
        <w:rPr>
          <w:rFonts w:ascii="Calibri" w:hAnsi="Calibri" w:eastAsia="Calibri"/>
          <w:sz w:val="22"/>
          <w:szCs w:val="22"/>
        </w:rPr>
      </w:pPr>
      <w:r>
        <w:rPr>
          <w:rFonts w:eastAsia="Calibri" w:ascii="Calibri" w:hAnsi="Calibri"/>
          <w:sz w:val="22"/>
          <w:szCs w:val="22"/>
        </w:rPr>
      </w:r>
    </w:p>
    <w:p>
      <w:pPr>
        <w:pStyle w:val="BodyText"/>
        <w:shd w:fill="D9D9D9" w:val="clear"/>
        <w:spacing w:lineRule="auto" w:line="240" w:before="119" w:after="40"/>
        <w:ind w:hanging="0" w:left="0" w:right="0"/>
        <w:jc w:val="both"/>
        <w:rPr>
          <w:b/>
          <w:sz w:val="22"/>
          <w:szCs w:val="22"/>
        </w:rPr>
      </w:pPr>
      <w:r>
        <w:rPr>
          <w:b/>
          <w:sz w:val="22"/>
          <w:szCs w:val="22"/>
        </w:rPr>
        <w:t>HOSPITAL PSIQUIÁTRICO</w:t>
      </w:r>
    </w:p>
    <w:p>
      <w:pPr>
        <w:pStyle w:val="BodyText"/>
        <w:spacing w:lineRule="auto" w:line="240" w:before="0" w:after="40"/>
        <w:ind w:hanging="0" w:left="0" w:right="0"/>
        <w:jc w:val="both"/>
        <w:rPr>
          <w:sz w:val="22"/>
          <w:szCs w:val="22"/>
        </w:rPr>
      </w:pPr>
      <w:r>
        <w:rPr>
          <w:b w:val="false"/>
          <w:i/>
          <w:strike w:val="false"/>
          <w:dstrike w:val="false"/>
          <w:sz w:val="22"/>
          <w:szCs w:val="22"/>
          <w:u w:val="none"/>
          <w:effect w:val="none"/>
        </w:rPr>
        <w:t xml:space="preserve">Estabelecimento de </w:t>
      </w:r>
      <w:r>
        <w:rPr>
          <w:b/>
          <w:i/>
          <w:sz w:val="22"/>
          <w:szCs w:val="22"/>
          <w:u w:val="single"/>
        </w:rPr>
        <w:t>internação dedicado à assistência psiquiátrica com, no mínimo, cinco (05) leitos</w:t>
      </w:r>
      <w:r>
        <w:rPr>
          <w:b w:val="false"/>
          <w:i/>
          <w:strike w:val="false"/>
          <w:dstrike w:val="false"/>
          <w:sz w:val="22"/>
          <w:szCs w:val="22"/>
          <w:u w:val="none"/>
          <w:effect w:val="none"/>
        </w:rPr>
        <w:t xml:space="preserve">. Deve dispor de infraestrutura essencial, incluindo recursos materiais e humanos, para </w:t>
      </w:r>
      <w:r>
        <w:rPr>
          <w:b/>
          <w:i/>
          <w:sz w:val="22"/>
          <w:szCs w:val="22"/>
          <w:u w:val="single"/>
        </w:rPr>
        <w:t>assistência médica especializada permanente</w:t>
      </w:r>
      <w:r>
        <w:rPr>
          <w:b w:val="false"/>
          <w:i/>
          <w:strike w:val="false"/>
          <w:dstrike w:val="false"/>
          <w:sz w:val="22"/>
          <w:szCs w:val="22"/>
          <w:u w:val="none"/>
          <w:effect w:val="none"/>
        </w:rPr>
        <w:t>.</w:t>
      </w:r>
    </w:p>
    <w:p>
      <w:pPr>
        <w:pStyle w:val="Heading3"/>
        <w:numPr>
          <w:ilvl w:val="2"/>
          <w:numId w:val="2"/>
        </w:numPr>
        <w:spacing w:lineRule="auto" w:line="276" w:before="0" w:after="100"/>
        <w:ind w:hanging="0" w:left="0"/>
        <w:jc w:val="both"/>
        <w:rPr>
          <w:rFonts w:ascii="Calibri" w:hAnsi="Calibri" w:eastAsia="Calibri"/>
          <w:sz w:val="22"/>
          <w:szCs w:val="22"/>
        </w:rPr>
      </w:pPr>
      <w:r>
        <w:rPr>
          <w:rFonts w:eastAsia="Calibri" w:ascii="Calibri" w:hAnsi="Calibri"/>
          <w:sz w:val="22"/>
          <w:szCs w:val="22"/>
        </w:rPr>
      </w:r>
    </w:p>
    <w:p>
      <w:pPr>
        <w:pStyle w:val="BodyText"/>
        <w:shd w:fill="D9D9D9" w:val="clear"/>
        <w:spacing w:lineRule="auto" w:line="240" w:before="119" w:after="40"/>
        <w:ind w:hanging="0" w:left="0" w:right="0"/>
        <w:jc w:val="both"/>
        <w:rPr>
          <w:b/>
          <w:sz w:val="22"/>
          <w:szCs w:val="22"/>
        </w:rPr>
      </w:pPr>
      <w:r>
        <w:rPr>
          <w:b/>
          <w:sz w:val="22"/>
          <w:szCs w:val="22"/>
        </w:rPr>
        <w:t>HOSPITAL DIA</w:t>
      </w:r>
    </w:p>
    <w:p>
      <w:pPr>
        <w:pStyle w:val="BodyText"/>
        <w:spacing w:lineRule="auto" w:line="240" w:before="0" w:after="40"/>
        <w:ind w:hanging="0" w:left="0" w:right="0"/>
        <w:jc w:val="both"/>
        <w:rPr>
          <w:sz w:val="22"/>
          <w:szCs w:val="22"/>
        </w:rPr>
      </w:pPr>
      <w:r>
        <w:rPr>
          <w:b w:val="false"/>
          <w:i/>
          <w:strike w:val="false"/>
          <w:dstrike w:val="false"/>
          <w:sz w:val="22"/>
          <w:szCs w:val="22"/>
          <w:u w:val="none"/>
          <w:effect w:val="none"/>
        </w:rPr>
        <w:t xml:space="preserve">Estabelecimento de </w:t>
      </w:r>
      <w:r>
        <w:rPr>
          <w:b/>
          <w:i/>
          <w:sz w:val="22"/>
          <w:szCs w:val="22"/>
          <w:u w:val="single"/>
        </w:rPr>
        <w:t>assistência intermediária entre a internação e o atendimento ambulatorial</w:t>
      </w:r>
      <w:r>
        <w:rPr>
          <w:b w:val="false"/>
          <w:i/>
          <w:strike w:val="false"/>
          <w:dstrike w:val="false"/>
          <w:sz w:val="22"/>
          <w:szCs w:val="22"/>
          <w:u w:val="none"/>
          <w:effect w:val="none"/>
        </w:rPr>
        <w:t xml:space="preserve">, para realização de procedimentos clínicos, cirúrgicos, diagnósticos e terapêuticos, que requeiram a </w:t>
      </w:r>
      <w:r>
        <w:rPr>
          <w:b/>
          <w:i/>
          <w:sz w:val="22"/>
          <w:szCs w:val="22"/>
          <w:u w:val="single"/>
        </w:rPr>
        <w:t>permanência do paciente na Unidade por um período máximo de 12 horas</w:t>
      </w:r>
      <w:r>
        <w:rPr>
          <w:b w:val="false"/>
          <w:i/>
          <w:strike w:val="false"/>
          <w:dstrike w:val="false"/>
          <w:sz w:val="22"/>
          <w:szCs w:val="22"/>
          <w:u w:val="none"/>
          <w:effect w:val="none"/>
        </w:rPr>
        <w:t xml:space="preserve">. Deve dispor de infraestrutura essencial, incluindo recursos materiais e humanos, para </w:t>
      </w:r>
      <w:r>
        <w:rPr>
          <w:b/>
          <w:i/>
          <w:sz w:val="22"/>
          <w:szCs w:val="22"/>
          <w:u w:val="single"/>
        </w:rPr>
        <w:t>assistência médica permanente durante todo o período de funcionamento</w:t>
      </w:r>
      <w:r>
        <w:rPr>
          <w:b w:val="false"/>
          <w:i/>
          <w:strike w:val="false"/>
          <w:dstrike w:val="false"/>
          <w:sz w:val="22"/>
          <w:szCs w:val="22"/>
          <w:u w:val="none"/>
          <w:effect w:val="none"/>
        </w:rPr>
        <w:t>.</w:t>
      </w:r>
    </w:p>
    <w:p>
      <w:pPr>
        <w:pStyle w:val="Heading3"/>
        <w:numPr>
          <w:ilvl w:val="2"/>
          <w:numId w:val="2"/>
        </w:numPr>
        <w:spacing w:lineRule="auto" w:line="276" w:before="0" w:after="100"/>
        <w:ind w:hanging="0" w:left="0"/>
        <w:jc w:val="both"/>
        <w:rPr>
          <w:rFonts w:ascii="Calibri" w:hAnsi="Calibri" w:eastAsia="Calibri"/>
          <w:sz w:val="22"/>
          <w:szCs w:val="22"/>
        </w:rPr>
      </w:pPr>
      <w:r>
        <w:rPr>
          <w:rFonts w:eastAsia="Calibri" w:ascii="Calibri" w:hAnsi="Calibri"/>
          <w:sz w:val="22"/>
          <w:szCs w:val="22"/>
        </w:rPr>
      </w:r>
    </w:p>
    <w:p>
      <w:pPr>
        <w:pStyle w:val="BodyText"/>
        <w:shd w:fill="D9D9D9" w:val="clear"/>
        <w:spacing w:lineRule="auto" w:line="240" w:before="119" w:after="40"/>
        <w:ind w:hanging="0" w:left="0" w:right="0"/>
        <w:jc w:val="both"/>
        <w:rPr>
          <w:b/>
          <w:sz w:val="22"/>
          <w:szCs w:val="22"/>
        </w:rPr>
      </w:pPr>
      <w:r>
        <w:rPr>
          <w:b/>
          <w:sz w:val="22"/>
          <w:szCs w:val="22"/>
        </w:rPr>
        <w:t>SERVIÇO DE INTERNAÇÃO DOMICILIAR</w:t>
      </w:r>
    </w:p>
    <w:p>
      <w:pPr>
        <w:pStyle w:val="BodyText"/>
        <w:spacing w:lineRule="auto" w:line="240" w:before="0" w:after="40"/>
        <w:ind w:hanging="0" w:left="0" w:right="0"/>
        <w:jc w:val="both"/>
        <w:rPr>
          <w:sz w:val="22"/>
          <w:szCs w:val="22"/>
        </w:rPr>
      </w:pPr>
      <w:r>
        <w:rPr>
          <w:b w:val="false"/>
          <w:i/>
          <w:strike w:val="false"/>
          <w:dstrike w:val="false"/>
          <w:sz w:val="22"/>
          <w:szCs w:val="22"/>
          <w:u w:val="none"/>
          <w:effect w:val="none"/>
        </w:rPr>
        <w:t xml:space="preserve">Serviço médico responsável pela assistência a paciente internado em regime domiciliar. Deve dispor de infraestrutura essencial, incluindo recursos materiais e humanos, </w:t>
      </w:r>
      <w:r>
        <w:rPr>
          <w:b/>
          <w:i/>
          <w:sz w:val="22"/>
          <w:szCs w:val="22"/>
          <w:u w:val="single"/>
        </w:rPr>
        <w:t>inclusive garantia formal de assistência médica permanente (plantonista médico)</w:t>
      </w:r>
      <w:r>
        <w:rPr>
          <w:b w:val="false"/>
          <w:i/>
          <w:strike w:val="false"/>
          <w:dstrike w:val="false"/>
          <w:sz w:val="22"/>
          <w:szCs w:val="22"/>
          <w:u w:val="none"/>
          <w:effect w:val="none"/>
        </w:rPr>
        <w:t>.</w:t>
      </w:r>
    </w:p>
    <w:p>
      <w:pPr>
        <w:pStyle w:val="Heading3"/>
        <w:numPr>
          <w:ilvl w:val="2"/>
          <w:numId w:val="2"/>
        </w:numPr>
        <w:spacing w:lineRule="auto" w:line="276" w:before="0" w:after="100"/>
        <w:ind w:hanging="0" w:left="0"/>
        <w:jc w:val="both"/>
        <w:rPr>
          <w:rFonts w:ascii="Calibri" w:hAnsi="Calibri" w:eastAsia="Calibri"/>
          <w:sz w:val="22"/>
          <w:szCs w:val="22"/>
        </w:rPr>
      </w:pPr>
      <w:r>
        <w:rPr>
          <w:rFonts w:eastAsia="Calibri" w:ascii="Calibri" w:hAnsi="Calibri"/>
          <w:sz w:val="22"/>
          <w:szCs w:val="22"/>
        </w:rPr>
      </w:r>
    </w:p>
    <w:p>
      <w:pPr>
        <w:pStyle w:val="BodyText"/>
        <w:shd w:fill="D9D9D9" w:val="clear"/>
        <w:spacing w:lineRule="auto" w:line="240" w:before="119" w:after="40"/>
        <w:ind w:hanging="0" w:left="0" w:right="0"/>
        <w:jc w:val="both"/>
        <w:rPr>
          <w:b/>
          <w:sz w:val="22"/>
          <w:szCs w:val="22"/>
        </w:rPr>
      </w:pPr>
      <w:r>
        <w:rPr>
          <w:b/>
          <w:sz w:val="22"/>
          <w:szCs w:val="22"/>
        </w:rPr>
        <w:t>SERVIÇO NÃO HOSPITALAR DE URGÊNCIA E EMERGÊNCIA</w:t>
      </w:r>
    </w:p>
    <w:p>
      <w:pPr>
        <w:pStyle w:val="BodyText"/>
        <w:spacing w:lineRule="auto" w:line="240" w:before="0" w:after="40"/>
        <w:ind w:hanging="0" w:left="0" w:right="0"/>
        <w:jc w:val="both"/>
        <w:rPr>
          <w:sz w:val="22"/>
          <w:szCs w:val="22"/>
        </w:rPr>
      </w:pPr>
      <w:r>
        <w:rPr>
          <w:b w:val="false"/>
          <w:i/>
          <w:strike w:val="false"/>
          <w:dstrike w:val="false"/>
          <w:sz w:val="22"/>
          <w:szCs w:val="22"/>
          <w:u w:val="none"/>
          <w:effect w:val="none"/>
        </w:rPr>
        <w:t xml:space="preserve">Trata-se de estabelecimento de saúde dedicado ao </w:t>
      </w:r>
      <w:r>
        <w:rPr>
          <w:b w:val="false"/>
          <w:i/>
          <w:sz w:val="22"/>
          <w:szCs w:val="22"/>
          <w:u w:val="single"/>
        </w:rPr>
        <w:t>atendimento com ênfase em urgências e emergências</w:t>
      </w:r>
      <w:r>
        <w:rPr>
          <w:b w:val="false"/>
          <w:i/>
          <w:strike w:val="false"/>
          <w:dstrike w:val="false"/>
          <w:sz w:val="22"/>
          <w:szCs w:val="22"/>
          <w:u w:val="none"/>
          <w:effect w:val="none"/>
        </w:rPr>
        <w:t xml:space="preserve">, de </w:t>
      </w:r>
      <w:r>
        <w:rPr>
          <w:b w:val="false"/>
          <w:i/>
          <w:sz w:val="22"/>
          <w:szCs w:val="22"/>
          <w:u w:val="single"/>
        </w:rPr>
        <w:t>complexidade intermediária entre as unidades</w:t>
      </w:r>
      <w:r>
        <w:rPr>
          <w:strike w:val="false"/>
          <w:dstrike w:val="false"/>
          <w:sz w:val="22"/>
          <w:szCs w:val="22"/>
          <w:u w:val="none"/>
          <w:effect w:val="none"/>
        </w:rPr>
        <w:t xml:space="preserve"> </w:t>
      </w:r>
      <w:r>
        <w:rPr>
          <w:b w:val="false"/>
          <w:i/>
          <w:strike w:val="false"/>
          <w:dstrike w:val="false"/>
          <w:sz w:val="22"/>
          <w:szCs w:val="22"/>
          <w:u w:val="none"/>
          <w:effect w:val="none"/>
        </w:rPr>
        <w:t>básicas de saúde/Saúde da Família e a rede hospitalar, devendo com essas compor uma rede organizada de atenção às urgências. Contempla as unidades denominadas Unidade de Pronto Atendimento 24 horas, UPA 24 Horas, Pronto Atendimento, Emergência e congêneres. Deve contar com um médico supervisor, coordenador, chefe ou responsável portador de, no mínimo, um registro de qualificação de especialista (Circular CFM nº SEI 334/2023/CFM/DEFIS, de 28 de agosto de 2023).</w:t>
      </w:r>
    </w:p>
    <w:p>
      <w:pPr>
        <w:pStyle w:val="BodyText"/>
        <w:spacing w:lineRule="auto" w:line="240" w:before="0" w:after="40"/>
        <w:ind w:hanging="0" w:left="0" w:right="0"/>
        <w:jc w:val="both"/>
        <w:rPr>
          <w:sz w:val="22"/>
          <w:szCs w:val="22"/>
        </w:rPr>
      </w:pPr>
      <w:r>
        <w:rPr>
          <w:sz w:val="22"/>
          <w:szCs w:val="22"/>
        </w:rPr>
      </w:r>
    </w:p>
    <w:p>
      <w:pPr>
        <w:pStyle w:val="BodyText"/>
        <w:shd w:fill="D9D9D9" w:val="clear"/>
        <w:spacing w:lineRule="auto" w:line="240" w:before="119" w:after="40"/>
        <w:ind w:hanging="0" w:left="0" w:right="0"/>
        <w:jc w:val="both"/>
        <w:rPr>
          <w:b/>
          <w:sz w:val="22"/>
          <w:szCs w:val="22"/>
        </w:rPr>
      </w:pPr>
      <w:r>
        <w:rPr>
          <w:b/>
          <w:sz w:val="22"/>
          <w:szCs w:val="22"/>
        </w:rPr>
        <w:t>AMBULÂNCIA - ATENDIMENTO MÉDICO PRÉ-HOSPITALAR MÓVEL</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Refere-se ao veículo (terrestre, aéreo ou hidroviário) exclusivamente destinado ao transporte de enfermos.</w:t>
      </w:r>
    </w:p>
    <w:p>
      <w:pPr>
        <w:pStyle w:val="BodyText"/>
        <w:spacing w:before="0" w:after="198"/>
        <w:ind w:hanging="0" w:left="0" w:right="0"/>
        <w:jc w:val="both"/>
        <w:rPr>
          <w:sz w:val="22"/>
          <w:szCs w:val="22"/>
        </w:rPr>
      </w:pPr>
      <w:r>
        <w:rPr>
          <w:b/>
          <w:i/>
          <w:sz w:val="22"/>
          <w:szCs w:val="22"/>
        </w:rPr>
        <w:t xml:space="preserve">Tipo A </w:t>
      </w:r>
      <w:r>
        <w:rPr>
          <w:sz w:val="22"/>
          <w:szCs w:val="22"/>
        </w:rPr>
        <w:t>—</w:t>
      </w:r>
      <w:r>
        <w:rPr>
          <w:i/>
          <w:sz w:val="22"/>
          <w:szCs w:val="22"/>
        </w:rPr>
        <w:t xml:space="preserve">Ambulância de transporte: veículo destinado ao transporte em decúbito horizontal de pacientes que não apresentam risco de vida, para remoções simples e de caráter eletivo. </w:t>
      </w:r>
      <w:r>
        <w:rPr>
          <w:i/>
          <w:sz w:val="22"/>
          <w:szCs w:val="22"/>
          <w:u w:val="single"/>
        </w:rPr>
        <w:t>Não há exigência de tripulação médica e, portanto, a elegibilidade para inscrição isolada deve ser avaliada criteriosamente</w:t>
      </w:r>
      <w:r>
        <w:rPr>
          <w:i/>
          <w:sz w:val="22"/>
          <w:szCs w:val="22"/>
        </w:rPr>
        <w:t xml:space="preserve">, incluindo sua integração a um Serviço de Atendimento Médico Pré-Hospitalar Móvel, vinculado a uma Central de Regulação Médica, </w:t>
      </w:r>
      <w:r>
        <w:rPr>
          <w:i/>
          <w:sz w:val="22"/>
          <w:szCs w:val="22"/>
          <w:u w:val="single"/>
        </w:rPr>
        <w:t>com os recursos materiais e humanos essenciais para caracterizar sua atividade médica</w:t>
      </w:r>
    </w:p>
    <w:p>
      <w:pPr>
        <w:pStyle w:val="BodyText"/>
        <w:spacing w:before="0" w:after="198"/>
        <w:ind w:hanging="0" w:left="0" w:right="0"/>
        <w:jc w:val="both"/>
        <w:rPr>
          <w:sz w:val="22"/>
          <w:szCs w:val="22"/>
        </w:rPr>
      </w:pPr>
      <w:r>
        <w:rPr>
          <w:b/>
          <w:i/>
          <w:sz w:val="22"/>
          <w:szCs w:val="22"/>
        </w:rPr>
        <w:t xml:space="preserve">Tipo B </w:t>
      </w:r>
      <w:r>
        <w:rPr>
          <w:i/>
          <w:sz w:val="22"/>
          <w:szCs w:val="22"/>
        </w:rPr>
        <w:t xml:space="preserve">-Ambulância de suporte básico: veículo destinado ao transporte pré-hospitalar de pacientes com risco de vida desconhecido e transporte inter-hospitalar, contendo apenas os equipamentos mínimos à manutenção da vida. </w:t>
      </w:r>
      <w:r>
        <w:rPr>
          <w:i/>
          <w:sz w:val="22"/>
          <w:szCs w:val="22"/>
          <w:u w:val="single"/>
        </w:rPr>
        <w:t>Não há exigência de tripulação médica e, portanto, a elegibilidade para inscrição isolada deve ser avaliada criteriosamente</w:t>
      </w:r>
      <w:r>
        <w:rPr>
          <w:i/>
          <w:sz w:val="22"/>
          <w:szCs w:val="22"/>
        </w:rPr>
        <w:t xml:space="preserve">, incluindo sua integração a um Serviço de Atendimento Médico Pré-Hospitalar Móvel, </w:t>
      </w:r>
      <w:r>
        <w:rPr>
          <w:i/>
          <w:sz w:val="22"/>
          <w:szCs w:val="22"/>
          <w:u w:val="single"/>
        </w:rPr>
        <w:t>vinculado a uma Central de Regulação Médica, com os recursos materiais e humanos essenciais para caracterizar sua atividade médica.</w:t>
      </w:r>
    </w:p>
    <w:p>
      <w:pPr>
        <w:pStyle w:val="BodyText"/>
        <w:spacing w:before="0" w:after="198"/>
        <w:ind w:hanging="0" w:left="0" w:right="0"/>
        <w:jc w:val="both"/>
        <w:rPr>
          <w:sz w:val="22"/>
          <w:szCs w:val="22"/>
        </w:rPr>
      </w:pPr>
      <w:r>
        <w:rPr>
          <w:b/>
          <w:i/>
          <w:sz w:val="22"/>
          <w:szCs w:val="22"/>
        </w:rPr>
        <w:t xml:space="preserve">Tipo C </w:t>
      </w:r>
      <w:r>
        <w:rPr>
          <w:i/>
          <w:sz w:val="22"/>
          <w:szCs w:val="22"/>
        </w:rPr>
        <w:t xml:space="preserve">- Ambulância de resgate: veículo de atendimento de emergências pré-hospitalares de pacientes com risco de vida desconhecido, contendo os equipamentos necessários à manutenção da vida. </w:t>
      </w:r>
      <w:r>
        <w:rPr>
          <w:i/>
          <w:sz w:val="22"/>
          <w:szCs w:val="22"/>
          <w:u w:val="single"/>
        </w:rPr>
        <w:t>Não há exigência de tripulação médica e, portanto, a elegibilidade para inscrição isolada deve ser avaliada criteriosamente</w:t>
      </w:r>
      <w:r>
        <w:rPr>
          <w:i/>
          <w:sz w:val="22"/>
          <w:szCs w:val="22"/>
        </w:rPr>
        <w:t xml:space="preserve">, incluindo sua integração a um Serviço de Atendimento Médico Pré-Hospitalar Móvel, vinculado a uma Central de Regulação Médica, </w:t>
      </w:r>
      <w:r>
        <w:rPr>
          <w:i/>
          <w:sz w:val="22"/>
          <w:szCs w:val="22"/>
          <w:u w:val="single"/>
        </w:rPr>
        <w:t>com os recursos materiais e humanos essenciais para caracterizar sua atividade médica</w:t>
      </w:r>
    </w:p>
    <w:p>
      <w:pPr>
        <w:pStyle w:val="BodyText"/>
        <w:spacing w:before="0" w:after="198"/>
        <w:ind w:hanging="0" w:left="0" w:right="0"/>
        <w:jc w:val="both"/>
        <w:rPr>
          <w:sz w:val="22"/>
          <w:szCs w:val="22"/>
        </w:rPr>
      </w:pPr>
      <w:r>
        <w:rPr>
          <w:b/>
          <w:i/>
          <w:sz w:val="22"/>
          <w:szCs w:val="22"/>
        </w:rPr>
        <w:t xml:space="preserve">Tipo D </w:t>
      </w:r>
      <w:r>
        <w:rPr>
          <w:i/>
          <w:sz w:val="22"/>
          <w:szCs w:val="22"/>
        </w:rPr>
        <w:t xml:space="preserve">- Ambulância de suporte avançado (ASA) ou ambulância UTI móvel: veículo destinado ao transporte de pacientes de alto risco de emergências pré-hospitalares e transporte inter-hospitalar. Deve dispor dos recursos materiais e humanos, </w:t>
      </w:r>
      <w:r>
        <w:rPr>
          <w:b/>
          <w:i/>
          <w:sz w:val="22"/>
          <w:szCs w:val="22"/>
          <w:u w:val="single"/>
        </w:rPr>
        <w:t>inclusive garantia formal de tripulação médica permanente</w:t>
      </w:r>
      <w:r>
        <w:rPr>
          <w:i/>
          <w:sz w:val="22"/>
          <w:szCs w:val="22"/>
        </w:rPr>
        <w:t>, necessários para a atividade. Deve contar com um médico supervisor, coordenador, chefe ou responsável portador de registro de qualificação de especialista, preferencialmente em Medicina de Emergência. Na indisponibilidade de médico com RQE em Medicina de Emergência, a função poderá ser desempenhada por médico com RQE em Medicina Intensiva</w:t>
      </w:r>
    </w:p>
    <w:p>
      <w:pPr>
        <w:pStyle w:val="BodyText"/>
        <w:spacing w:before="0" w:after="198"/>
        <w:ind w:hanging="0" w:left="0" w:right="0"/>
        <w:jc w:val="both"/>
        <w:rPr>
          <w:sz w:val="22"/>
          <w:szCs w:val="22"/>
        </w:rPr>
      </w:pPr>
      <w:r>
        <w:rPr>
          <w:b/>
          <w:i/>
          <w:sz w:val="22"/>
          <w:szCs w:val="22"/>
        </w:rPr>
        <w:t xml:space="preserve">Tipo E </w:t>
      </w:r>
      <w:r>
        <w:rPr>
          <w:i/>
          <w:sz w:val="22"/>
          <w:szCs w:val="22"/>
        </w:rPr>
        <w:t xml:space="preserve">- Aeronave de transporte médico: aeronave de asa fixa ou rotativa utilizada para transporte de pacientes por via aérea, dotada de equipamentos médicos homologados pelos órgãos competentes. </w:t>
      </w:r>
      <w:r>
        <w:rPr>
          <w:i/>
          <w:sz w:val="22"/>
          <w:szCs w:val="22"/>
          <w:u w:val="single"/>
        </w:rPr>
        <w:t>Não há exigência de tripulação médica permanente (condicionada à gravidade do paciente atendido) e, portanto, a elegibilidade para inscrição isolada deve ser avaliada criteriosamente</w:t>
      </w:r>
      <w:r>
        <w:rPr>
          <w:i/>
          <w:sz w:val="22"/>
          <w:szCs w:val="22"/>
        </w:rPr>
        <w:t xml:space="preserve">, incluindo sua integração a um Serviço de Atendimento Médico Pré-Hospitalar Móvel, vinculado a uma Central de Regulação Médica, </w:t>
      </w:r>
      <w:r>
        <w:rPr>
          <w:i/>
          <w:sz w:val="22"/>
          <w:szCs w:val="22"/>
          <w:u w:val="single"/>
        </w:rPr>
        <w:t>com os recursos materiais e humanos essenciais para caracterizar sua atividade médica</w:t>
      </w:r>
    </w:p>
    <w:p>
      <w:pPr>
        <w:pStyle w:val="BodyText"/>
        <w:spacing w:before="0" w:after="198"/>
        <w:ind w:hanging="0" w:left="0" w:right="0"/>
        <w:jc w:val="both"/>
        <w:rPr>
          <w:sz w:val="22"/>
          <w:szCs w:val="22"/>
        </w:rPr>
      </w:pPr>
      <w:r>
        <w:rPr>
          <w:b/>
          <w:i/>
          <w:sz w:val="22"/>
          <w:szCs w:val="22"/>
        </w:rPr>
        <w:t xml:space="preserve">Tipo F </w:t>
      </w:r>
      <w:r>
        <w:rPr>
          <w:i/>
          <w:sz w:val="22"/>
          <w:szCs w:val="22"/>
        </w:rPr>
        <w:t xml:space="preserve">- Nave de transporte médico: veículo motorizado hidroviário destinado ao transporte de pacientes por via marítima ou fluvial. Deve possuir os recursos materiais e humanos necessários ao atendimento dos mesmos conforme sua gravidade. </w:t>
      </w:r>
      <w:r>
        <w:rPr>
          <w:i/>
          <w:sz w:val="22"/>
          <w:szCs w:val="22"/>
          <w:u w:val="single"/>
        </w:rPr>
        <w:t>Não há exigência de tripulação médica permanente (condicionada à gravidade do paciente atendido) e, portanto, a elegibilidade para inscrição isolada deve ser avaliada criteriosamente</w:t>
      </w:r>
      <w:r>
        <w:rPr>
          <w:i/>
          <w:sz w:val="22"/>
          <w:szCs w:val="22"/>
        </w:rPr>
        <w:t xml:space="preserve">, incluindo sua integração a um Serviço de Atendimento Médico Pré-Hospitalar Móvel, vinculado a uma Central de Regulação Médica, </w:t>
      </w:r>
      <w:r>
        <w:rPr>
          <w:i/>
          <w:sz w:val="22"/>
          <w:szCs w:val="22"/>
          <w:u w:val="single"/>
        </w:rPr>
        <w:t>com os recursos materiais e humanos essenciais para caracterizar sua atividade médica</w:t>
      </w:r>
    </w:p>
    <w:p>
      <w:pPr>
        <w:pStyle w:val="BodyText"/>
        <w:keepNext w:val="false"/>
        <w:keepLines w:val="false"/>
        <w:pageBreakBefore w:val="false"/>
        <w:widowControl/>
        <w:numPr>
          <w:ilvl w:val="0"/>
          <w:numId w:val="6"/>
        </w:numPr>
        <w:pBdr/>
        <w:tabs>
          <w:tab w:val="clear" w:pos="708"/>
          <w:tab w:val="left" w:pos="0" w:leader="none"/>
        </w:tabs>
        <w:spacing w:lineRule="auto" w:line="276" w:before="0" w:after="198"/>
        <w:ind w:hanging="283" w:left="709" w:right="0"/>
        <w:jc w:val="both"/>
        <w:rPr>
          <w:sz w:val="22"/>
          <w:szCs w:val="22"/>
        </w:rPr>
      </w:pPr>
      <w:r>
        <w:rPr>
          <w:rFonts w:ascii="Arial;serif" w:hAnsi="Arial;serif"/>
          <w:b/>
          <w:i/>
          <w:caps w:val="false"/>
          <w:smallCaps w:val="false"/>
          <w:strike w:val="false"/>
          <w:dstrike w:val="false"/>
          <w:color w:val="000000"/>
          <w:sz w:val="22"/>
          <w:szCs w:val="22"/>
          <w:u w:val="none"/>
          <w:effect w:val="none"/>
        </w:rPr>
        <w:t xml:space="preserve">Para as inscrições dos Tipos A, B, C, E e F, </w:t>
      </w:r>
      <w:r>
        <w:rPr>
          <w:rFonts w:ascii="Arial;serif" w:hAnsi="Arial;serif"/>
          <w:b/>
          <w:i/>
          <w:caps w:val="false"/>
          <w:smallCaps w:val="false"/>
          <w:strike w:val="false"/>
          <w:dstrike w:val="false"/>
          <w:color w:val="000000"/>
          <w:sz w:val="22"/>
          <w:szCs w:val="22"/>
          <w:u w:val="single"/>
          <w:effect w:val="none"/>
        </w:rPr>
        <w:t>não há exigência</w:t>
      </w:r>
      <w:r>
        <w:rPr>
          <w:caps w:val="false"/>
          <w:smallCaps w:val="false"/>
          <w:strike w:val="false"/>
          <w:dstrike w:val="false"/>
          <w:color w:val="000000"/>
          <w:sz w:val="22"/>
          <w:szCs w:val="22"/>
          <w:u w:val="none"/>
          <w:effect w:val="none"/>
        </w:rPr>
        <w:t xml:space="preserve"> </w:t>
      </w:r>
      <w:r>
        <w:rPr>
          <w:rFonts w:ascii="Arial;serif" w:hAnsi="Arial;serif"/>
          <w:b w:val="false"/>
          <w:i/>
          <w:caps w:val="false"/>
          <w:smallCaps w:val="false"/>
          <w:strike w:val="false"/>
          <w:dstrike w:val="false"/>
          <w:color w:val="000000"/>
          <w:sz w:val="22"/>
          <w:szCs w:val="22"/>
          <w:u w:val="none"/>
          <w:effect w:val="none"/>
        </w:rPr>
        <w:t xml:space="preserve">de tripulação médica e, portanto, a elegibilidade para inscrição isolada deve ser avaliada criteriosamente, incluindo sua integração a um Serviço de Atendimento Médico Pré-Hospitalar Móvel, vinculado a uma Central de Regulação Médica, com os recursos materiais e humanos essenciais para caracterizar sua atividade médica </w:t>
      </w:r>
      <w:r>
        <w:rPr>
          <w:rFonts w:ascii="Arial;serif" w:hAnsi="Arial;serif"/>
          <w:b/>
          <w:i/>
          <w:caps w:val="false"/>
          <w:smallCaps w:val="false"/>
          <w:strike w:val="false"/>
          <w:dstrike w:val="false"/>
          <w:color w:val="000000"/>
          <w:sz w:val="22"/>
          <w:szCs w:val="22"/>
          <w:u w:val="none"/>
          <w:effect w:val="none"/>
        </w:rPr>
        <w:t>devem ser feitas apenas se estiverem vinculadas a uma Central de Regulação Médica.</w:t>
      </w:r>
    </w:p>
    <w:p>
      <w:pPr>
        <w:pStyle w:val="Heading3"/>
        <w:numPr>
          <w:ilvl w:val="0"/>
          <w:numId w:val="0"/>
        </w:numPr>
        <w:spacing w:lineRule="auto" w:line="276" w:before="0" w:after="100"/>
        <w:ind w:hanging="0" w:left="0"/>
        <w:jc w:val="both"/>
        <w:rPr>
          <w:rFonts w:ascii="Calibri" w:hAnsi="Calibri" w:eastAsia="Calibri"/>
          <w:sz w:val="22"/>
          <w:szCs w:val="22"/>
        </w:rPr>
      </w:pPr>
      <w:r>
        <w:rPr>
          <w:rFonts w:eastAsia="Calibri" w:ascii="Calibri" w:hAnsi="Calibri"/>
          <w:sz w:val="22"/>
          <w:szCs w:val="22"/>
        </w:rPr>
      </w:r>
    </w:p>
    <w:p>
      <w:pPr>
        <w:pStyle w:val="BodyText"/>
        <w:shd w:fill="D9D9D9" w:val="clear"/>
        <w:spacing w:lineRule="auto" w:line="240" w:before="119" w:after="40"/>
        <w:ind w:hanging="0" w:left="0" w:right="0"/>
        <w:jc w:val="both"/>
        <w:rPr>
          <w:b/>
          <w:sz w:val="22"/>
          <w:szCs w:val="22"/>
        </w:rPr>
      </w:pPr>
      <w:r>
        <w:rPr>
          <w:b/>
          <w:sz w:val="22"/>
          <w:szCs w:val="22"/>
        </w:rPr>
        <w:t>COOPERATIVA MÉDICA</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Trata-se de sociedade de pessoas, com forma e natureza jurídica próprias, de natureza civil, não sujeita a falência, constituída para prestar serviços aos associados. Conforme a Lei Nº 5.764, de 16 de dezembro de 1971, que define a Política Nacional de Cooperativismo, institui o regime jurídico das sociedades cooperativas, e dá outras providências, em seu Artigo 6º, as sociedades cooperativas são consideradas:</w:t>
      </w:r>
    </w:p>
    <w:p>
      <w:pPr>
        <w:pStyle w:val="BodyText"/>
        <w:spacing w:lineRule="auto" w:line="240" w:before="0" w:after="40"/>
        <w:ind w:hanging="0" w:left="0" w:right="0"/>
        <w:jc w:val="both"/>
        <w:rPr>
          <w:sz w:val="22"/>
          <w:szCs w:val="22"/>
        </w:rPr>
      </w:pPr>
      <w:r>
        <w:rPr>
          <w:sz w:val="22"/>
          <w:szCs w:val="22"/>
        </w:rPr>
      </w:r>
    </w:p>
    <w:p>
      <w:pPr>
        <w:pStyle w:val="BodyText"/>
        <w:spacing w:lineRule="auto" w:line="240" w:before="0" w:after="40"/>
        <w:ind w:hanging="0" w:left="0" w:right="0"/>
        <w:jc w:val="both"/>
        <w:rPr>
          <w:sz w:val="22"/>
          <w:szCs w:val="22"/>
        </w:rPr>
      </w:pPr>
      <w:r>
        <w:rPr>
          <w:b/>
          <w:i/>
          <w:strike w:val="false"/>
          <w:dstrike w:val="false"/>
          <w:sz w:val="22"/>
          <w:szCs w:val="22"/>
          <w:u w:val="none"/>
          <w:effect w:val="none"/>
        </w:rPr>
        <w:t>Singular</w:t>
      </w:r>
      <w:r>
        <w:rPr>
          <w:strike w:val="false"/>
          <w:dstrike w:val="false"/>
          <w:sz w:val="22"/>
          <w:szCs w:val="22"/>
          <w:u w:val="none"/>
          <w:effect w:val="none"/>
        </w:rPr>
        <w:t xml:space="preserve"> – </w:t>
      </w:r>
      <w:r>
        <w:rPr>
          <w:b w:val="false"/>
          <w:i/>
          <w:sz w:val="22"/>
          <w:szCs w:val="22"/>
          <w:u w:val="single"/>
        </w:rPr>
        <w:t>a cooperativa constituída pelo número mínimo de 20 (vinte) pessoas físicas</w:t>
      </w:r>
      <w:r>
        <w:rPr>
          <w:b w:val="false"/>
          <w:i/>
          <w:strike w:val="false"/>
          <w:dstrike w:val="false"/>
          <w:sz w:val="22"/>
          <w:szCs w:val="22"/>
          <w:u w:val="none"/>
          <w:effect w:val="none"/>
        </w:rPr>
        <w:t>, sendo excepcionalmente permitida a admissão de pessoas jurídicas que tenham por objeto as mesmas ou correlatas atividades econômicas das pessoas físicas ou, ainda, aquelas sem fins lucrativos;</w:t>
      </w:r>
    </w:p>
    <w:p>
      <w:pPr>
        <w:pStyle w:val="BodyText"/>
        <w:spacing w:lineRule="auto" w:line="240" w:before="0" w:after="40"/>
        <w:ind w:hanging="0" w:left="0" w:right="0"/>
        <w:jc w:val="both"/>
        <w:rPr>
          <w:sz w:val="22"/>
          <w:szCs w:val="22"/>
        </w:rPr>
      </w:pPr>
      <w:r>
        <w:rPr>
          <w:sz w:val="22"/>
          <w:szCs w:val="22"/>
        </w:rPr>
      </w:r>
    </w:p>
    <w:p>
      <w:pPr>
        <w:pStyle w:val="BodyText"/>
        <w:spacing w:lineRule="auto" w:line="240" w:before="0" w:after="40"/>
        <w:ind w:hanging="0" w:left="0" w:right="0"/>
        <w:jc w:val="both"/>
        <w:rPr>
          <w:sz w:val="22"/>
          <w:szCs w:val="22"/>
        </w:rPr>
      </w:pPr>
      <w:r>
        <w:rPr>
          <w:b/>
          <w:i/>
          <w:strike w:val="false"/>
          <w:dstrike w:val="false"/>
          <w:sz w:val="22"/>
          <w:szCs w:val="22"/>
          <w:u w:val="none"/>
          <w:effect w:val="none"/>
        </w:rPr>
        <w:t>Cooperativa Centrais / Federação de Cooperativas</w:t>
      </w:r>
      <w:r>
        <w:rPr>
          <w:strike w:val="false"/>
          <w:dstrike w:val="false"/>
          <w:sz w:val="22"/>
          <w:szCs w:val="22"/>
          <w:u w:val="none"/>
          <w:effect w:val="none"/>
        </w:rPr>
        <w:t xml:space="preserve"> </w:t>
      </w:r>
      <w:r>
        <w:rPr>
          <w:b w:val="false"/>
          <w:i/>
          <w:strike w:val="false"/>
          <w:dstrike w:val="false"/>
          <w:sz w:val="22"/>
          <w:szCs w:val="22"/>
          <w:u w:val="none"/>
          <w:effect w:val="none"/>
        </w:rPr>
        <w:t xml:space="preserve">- </w:t>
      </w:r>
      <w:r>
        <w:rPr>
          <w:b w:val="false"/>
          <w:i/>
          <w:sz w:val="22"/>
          <w:szCs w:val="22"/>
          <w:u w:val="single"/>
        </w:rPr>
        <w:t>a cooperativa constituída de, no mínimo, 3 (três) singulares</w:t>
      </w:r>
      <w:r>
        <w:rPr>
          <w:b w:val="false"/>
          <w:i/>
          <w:strike w:val="false"/>
          <w:dstrike w:val="false"/>
          <w:sz w:val="22"/>
          <w:szCs w:val="22"/>
          <w:u w:val="none"/>
          <w:effect w:val="none"/>
        </w:rPr>
        <w:t>, podendo, excepcionalmente, admitir associados individuais;</w:t>
      </w:r>
    </w:p>
    <w:p>
      <w:pPr>
        <w:pStyle w:val="BodyText"/>
        <w:spacing w:lineRule="auto" w:line="240" w:before="0" w:after="40"/>
        <w:ind w:hanging="0" w:left="0" w:right="0"/>
        <w:jc w:val="both"/>
        <w:rPr>
          <w:sz w:val="22"/>
          <w:szCs w:val="22"/>
        </w:rPr>
      </w:pPr>
      <w:r>
        <w:rPr>
          <w:b/>
          <w:i/>
          <w:strike w:val="false"/>
          <w:dstrike w:val="false"/>
          <w:sz w:val="22"/>
          <w:szCs w:val="22"/>
          <w:u w:val="none"/>
          <w:effect w:val="none"/>
        </w:rPr>
        <w:t>Confederação de Cooperativas</w:t>
      </w:r>
      <w:r>
        <w:rPr>
          <w:strike w:val="false"/>
          <w:dstrike w:val="false"/>
          <w:sz w:val="22"/>
          <w:szCs w:val="22"/>
          <w:u w:val="none"/>
          <w:effect w:val="none"/>
        </w:rPr>
        <w:t xml:space="preserve"> – </w:t>
      </w:r>
      <w:r>
        <w:rPr>
          <w:b w:val="false"/>
          <w:i/>
          <w:sz w:val="22"/>
          <w:szCs w:val="22"/>
          <w:u w:val="single"/>
        </w:rPr>
        <w:t>a cooperativa constituída, pelo menos, de 3 (três) federações de cooperativas ou cooperativas centrais</w:t>
      </w:r>
      <w:r>
        <w:rPr>
          <w:b w:val="false"/>
          <w:i/>
          <w:strike w:val="false"/>
          <w:dstrike w:val="false"/>
          <w:sz w:val="22"/>
          <w:szCs w:val="22"/>
          <w:u w:val="none"/>
          <w:effect w:val="none"/>
        </w:rPr>
        <w:t>, da mesma ou de diferentes modalidades.</w:t>
      </w:r>
    </w:p>
    <w:p>
      <w:pPr>
        <w:pStyle w:val="BodyText"/>
        <w:spacing w:lineRule="auto" w:line="240" w:before="0" w:after="40"/>
        <w:ind w:hanging="0" w:left="0" w:right="0"/>
        <w:jc w:val="both"/>
        <w:rPr>
          <w:sz w:val="22"/>
          <w:szCs w:val="22"/>
        </w:rPr>
      </w:pPr>
      <w:r>
        <w:rPr>
          <w:sz w:val="22"/>
          <w:szCs w:val="22"/>
        </w:rPr>
      </w:r>
    </w:p>
    <w:p>
      <w:pPr>
        <w:pStyle w:val="BodyText"/>
        <w:shd w:fill="D9D9D9" w:val="clear"/>
        <w:spacing w:lineRule="auto" w:line="240" w:before="119" w:after="40"/>
        <w:ind w:hanging="0" w:left="0" w:right="0"/>
        <w:jc w:val="both"/>
        <w:rPr>
          <w:b/>
          <w:sz w:val="22"/>
          <w:szCs w:val="22"/>
        </w:rPr>
      </w:pPr>
      <w:r>
        <w:rPr>
          <w:b/>
          <w:sz w:val="22"/>
          <w:szCs w:val="22"/>
        </w:rPr>
        <w:t>CENTRAL DE REGULAÇÃO MÉDICA</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Serviço médico destinado à regulação, ordenação e orientação da assistência, através de integração entre os diversos níveis assistenciais, complexidades envolvidas e recursos disponíveis, visando a eficácia e segurança do ato médico. A regulação médica se caracteriza como ato médico, pois contempla conhecimentos técnicos e éticos necessários, e deve ser diferenciada dos demais atos, de caráter administrativo.</w:t>
      </w:r>
    </w:p>
    <w:p>
      <w:pPr>
        <w:pStyle w:val="BodyText"/>
        <w:spacing w:lineRule="auto" w:line="240" w:before="0" w:after="40"/>
        <w:ind w:hanging="0" w:left="0" w:right="0"/>
        <w:jc w:val="both"/>
        <w:rPr>
          <w:b/>
          <w:i/>
          <w:strike w:val="false"/>
          <w:dstrike w:val="false"/>
          <w:sz w:val="22"/>
          <w:szCs w:val="22"/>
          <w:u w:val="none"/>
          <w:effect w:val="none"/>
        </w:rPr>
      </w:pPr>
      <w:r>
        <w:rPr>
          <w:b/>
          <w:i/>
          <w:strike w:val="false"/>
          <w:dstrike w:val="false"/>
          <w:sz w:val="22"/>
          <w:szCs w:val="22"/>
          <w:u w:val="none"/>
          <w:effect w:val="none"/>
        </w:rPr>
        <w:t>Tipos:</w:t>
      </w:r>
    </w:p>
    <w:p>
      <w:pPr>
        <w:pStyle w:val="BodyText"/>
        <w:spacing w:lineRule="auto" w:line="240" w:before="0" w:after="40"/>
        <w:ind w:hanging="0" w:left="0" w:right="0"/>
        <w:jc w:val="both"/>
        <w:rPr>
          <w:sz w:val="22"/>
          <w:szCs w:val="22"/>
        </w:rPr>
      </w:pPr>
      <w:r>
        <w:rPr>
          <w:b/>
          <w:i/>
          <w:strike w:val="false"/>
          <w:dstrike w:val="false"/>
          <w:sz w:val="22"/>
          <w:szCs w:val="22"/>
          <w:u w:val="none"/>
          <w:effect w:val="none"/>
        </w:rPr>
        <w:t>1. Leitos:</w:t>
      </w:r>
      <w:r>
        <w:rPr>
          <w:strike w:val="false"/>
          <w:dstrike w:val="false"/>
          <w:sz w:val="22"/>
          <w:szCs w:val="22"/>
          <w:u w:val="none"/>
          <w:effect w:val="none"/>
        </w:rPr>
        <w:t xml:space="preserve"> </w:t>
      </w:r>
      <w:r>
        <w:rPr>
          <w:b w:val="false"/>
          <w:i/>
          <w:strike w:val="false"/>
          <w:dstrike w:val="false"/>
          <w:sz w:val="22"/>
          <w:szCs w:val="22"/>
          <w:u w:val="none"/>
          <w:effect w:val="none"/>
        </w:rPr>
        <w:t>Esta é destinada à regulação para internação, o que inclui internação de tratamento intensivo e internação psiquiátrica.</w:t>
      </w:r>
    </w:p>
    <w:p>
      <w:pPr>
        <w:pStyle w:val="BodyText"/>
        <w:spacing w:lineRule="auto" w:line="240" w:before="0" w:after="40"/>
        <w:ind w:hanging="0" w:left="0" w:right="0"/>
        <w:jc w:val="both"/>
        <w:rPr>
          <w:sz w:val="22"/>
          <w:szCs w:val="22"/>
        </w:rPr>
      </w:pPr>
      <w:r>
        <w:rPr>
          <w:b/>
          <w:i/>
          <w:strike w:val="false"/>
          <w:dstrike w:val="false"/>
          <w:sz w:val="22"/>
          <w:szCs w:val="22"/>
          <w:u w:val="none"/>
          <w:effect w:val="none"/>
        </w:rPr>
        <w:t>2. Consultas:</w:t>
      </w:r>
      <w:r>
        <w:rPr>
          <w:strike w:val="false"/>
          <w:dstrike w:val="false"/>
          <w:sz w:val="22"/>
          <w:szCs w:val="22"/>
          <w:u w:val="none"/>
          <w:effect w:val="none"/>
        </w:rPr>
        <w:t xml:space="preserve"> </w:t>
      </w:r>
      <w:r>
        <w:rPr>
          <w:b w:val="false"/>
          <w:i/>
          <w:strike w:val="false"/>
          <w:dstrike w:val="false"/>
          <w:sz w:val="22"/>
          <w:szCs w:val="22"/>
          <w:u w:val="none"/>
          <w:effect w:val="none"/>
        </w:rPr>
        <w:t>Esta é destinada à regulação para consultas, incluindo consultas especializadas.</w:t>
      </w:r>
    </w:p>
    <w:p>
      <w:pPr>
        <w:pStyle w:val="BodyText"/>
        <w:spacing w:lineRule="auto" w:line="240" w:before="0" w:after="40"/>
        <w:ind w:hanging="0" w:left="0" w:right="0"/>
        <w:jc w:val="both"/>
        <w:rPr>
          <w:sz w:val="22"/>
          <w:szCs w:val="22"/>
        </w:rPr>
      </w:pPr>
      <w:r>
        <w:rPr>
          <w:b/>
          <w:i/>
          <w:strike w:val="false"/>
          <w:dstrike w:val="false"/>
          <w:sz w:val="22"/>
          <w:szCs w:val="22"/>
          <w:u w:val="none"/>
          <w:effect w:val="none"/>
        </w:rPr>
        <w:t>3. Exames:</w:t>
      </w:r>
      <w:r>
        <w:rPr>
          <w:strike w:val="false"/>
          <w:dstrike w:val="false"/>
          <w:sz w:val="22"/>
          <w:szCs w:val="22"/>
          <w:u w:val="none"/>
          <w:effect w:val="none"/>
        </w:rPr>
        <w:t xml:space="preserve"> </w:t>
      </w:r>
      <w:r>
        <w:rPr>
          <w:b w:val="false"/>
          <w:i/>
          <w:strike w:val="false"/>
          <w:dstrike w:val="false"/>
          <w:sz w:val="22"/>
          <w:szCs w:val="22"/>
          <w:u w:val="none"/>
          <w:effect w:val="none"/>
        </w:rPr>
        <w:t>Esta é destinada à regulação para a realização de exames.</w:t>
      </w:r>
    </w:p>
    <w:p>
      <w:pPr>
        <w:pStyle w:val="BodyText"/>
        <w:spacing w:lineRule="auto" w:line="240" w:before="0" w:after="40"/>
        <w:ind w:hanging="0" w:left="0" w:right="0"/>
        <w:jc w:val="both"/>
        <w:rPr>
          <w:sz w:val="22"/>
          <w:szCs w:val="22"/>
        </w:rPr>
      </w:pPr>
      <w:r>
        <w:rPr>
          <w:b/>
          <w:i/>
          <w:strike w:val="false"/>
          <w:dstrike w:val="false"/>
          <w:sz w:val="22"/>
          <w:szCs w:val="22"/>
          <w:u w:val="none"/>
          <w:effect w:val="none"/>
        </w:rPr>
        <w:t>4. Médica de Terapêutica:</w:t>
      </w:r>
      <w:r>
        <w:rPr>
          <w:strike w:val="false"/>
          <w:dstrike w:val="false"/>
          <w:sz w:val="22"/>
          <w:szCs w:val="22"/>
          <w:u w:val="none"/>
          <w:effect w:val="none"/>
        </w:rPr>
        <w:t xml:space="preserve"> </w:t>
      </w:r>
      <w:r>
        <w:rPr>
          <w:b w:val="false"/>
          <w:i/>
          <w:strike w:val="false"/>
          <w:dstrike w:val="false"/>
          <w:sz w:val="22"/>
          <w:szCs w:val="22"/>
          <w:u w:val="none"/>
          <w:effect w:val="none"/>
        </w:rPr>
        <w:t>Esta é destinada à regulação para a realização de procedimentos terapêuticos.</w:t>
      </w:r>
    </w:p>
    <w:p>
      <w:pPr>
        <w:pStyle w:val="BodyText"/>
        <w:spacing w:lineRule="auto" w:line="240" w:before="0" w:after="40"/>
        <w:ind w:hanging="0" w:left="0" w:right="0"/>
        <w:jc w:val="both"/>
        <w:rPr>
          <w:sz w:val="22"/>
          <w:szCs w:val="22"/>
        </w:rPr>
      </w:pPr>
      <w:r>
        <w:rPr>
          <w:b/>
          <w:i/>
          <w:strike w:val="false"/>
          <w:dstrike w:val="false"/>
          <w:sz w:val="22"/>
          <w:szCs w:val="22"/>
          <w:u w:val="none"/>
          <w:effect w:val="none"/>
        </w:rPr>
        <w:t>5. Transplantes:</w:t>
      </w:r>
      <w:r>
        <w:rPr>
          <w:strike w:val="false"/>
          <w:dstrike w:val="false"/>
          <w:sz w:val="22"/>
          <w:szCs w:val="22"/>
          <w:u w:val="none"/>
          <w:effect w:val="none"/>
        </w:rPr>
        <w:t xml:space="preserve"> </w:t>
      </w:r>
      <w:r>
        <w:rPr>
          <w:b w:val="false"/>
          <w:i/>
          <w:strike w:val="false"/>
          <w:dstrike w:val="false"/>
          <w:sz w:val="22"/>
          <w:szCs w:val="22"/>
          <w:u w:val="none"/>
          <w:effect w:val="none"/>
        </w:rPr>
        <w:t>Esta é destinada à regulação para a realização de transplantes.</w:t>
      </w:r>
    </w:p>
    <w:p>
      <w:pPr>
        <w:pStyle w:val="BodyText"/>
        <w:spacing w:lineRule="auto" w:line="240" w:before="0" w:after="40"/>
        <w:ind w:hanging="0" w:left="0" w:right="0"/>
        <w:jc w:val="both"/>
        <w:rPr>
          <w:sz w:val="22"/>
          <w:szCs w:val="22"/>
        </w:rPr>
      </w:pPr>
      <w:r>
        <w:rPr>
          <w:sz w:val="22"/>
          <w:szCs w:val="22"/>
        </w:rPr>
      </w:r>
    </w:p>
    <w:p>
      <w:pPr>
        <w:pStyle w:val="BodyText"/>
        <w:shd w:fill="D9D9D9" w:val="clear"/>
        <w:spacing w:lineRule="auto" w:line="240" w:before="119" w:after="40"/>
        <w:ind w:hanging="0" w:left="0" w:right="0"/>
        <w:jc w:val="both"/>
        <w:rPr>
          <w:b/>
          <w:sz w:val="22"/>
          <w:szCs w:val="22"/>
        </w:rPr>
      </w:pPr>
      <w:r>
        <w:rPr>
          <w:b/>
          <w:sz w:val="22"/>
          <w:szCs w:val="22"/>
        </w:rPr>
        <w:t>SERVIÇO DE ATENDIMENTO MÉDICO PRÉ-HOSPITALAR MÓVEL</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Trata-se de serviço médico, devendo contar com Central de Regulação Médica (ou estar formalmente vinculado a uma Central de Regulação Médica), recursos materiais e humanos (inclusive garantia permanente de médicos reguladores e de médicos intervencionistas) e a disponibilidade dos respectivos veículos, inclusive ambulância Tipo D.</w:t>
      </w:r>
    </w:p>
    <w:p>
      <w:pPr>
        <w:pStyle w:val="BodyText"/>
        <w:spacing w:lineRule="auto" w:line="240" w:before="0" w:after="40"/>
        <w:ind w:hanging="0" w:left="0" w:right="0"/>
        <w:jc w:val="both"/>
        <w:rPr>
          <w:sz w:val="22"/>
          <w:szCs w:val="22"/>
        </w:rPr>
      </w:pPr>
      <w:r>
        <w:rPr>
          <w:sz w:val="22"/>
          <w:szCs w:val="22"/>
        </w:rPr>
      </w:r>
    </w:p>
    <w:p>
      <w:pPr>
        <w:pStyle w:val="BodyText"/>
        <w:spacing w:lineRule="auto" w:line="240" w:before="0" w:after="40"/>
        <w:ind w:hanging="0" w:left="0" w:right="0"/>
        <w:jc w:val="both"/>
        <w:rPr>
          <w:b/>
          <w:i w:val="false"/>
          <w:caps w:val="false"/>
          <w:smallCaps w:val="false"/>
          <w:strike w:val="false"/>
          <w:dstrike w:val="false"/>
          <w:sz w:val="22"/>
          <w:szCs w:val="22"/>
          <w:u w:val="none"/>
          <w:effect w:val="none"/>
        </w:rPr>
      </w:pPr>
      <w:r>
        <w:rPr>
          <w:b/>
          <w:i w:val="false"/>
          <w:caps w:val="false"/>
          <w:smallCaps w:val="false"/>
          <w:strike w:val="false"/>
          <w:dstrike w:val="false"/>
          <w:sz w:val="22"/>
          <w:szCs w:val="22"/>
          <w:u w:val="none"/>
          <w:effect w:val="none"/>
        </w:rPr>
        <w:t>Indicação de Ambulância:</w:t>
      </w:r>
    </w:p>
    <w:p>
      <w:pPr>
        <w:pStyle w:val="BodyText"/>
        <w:keepNext w:val="false"/>
        <w:keepLines w:val="false"/>
        <w:pageBreakBefore w:val="false"/>
        <w:widowControl/>
        <w:numPr>
          <w:ilvl w:val="0"/>
          <w:numId w:val="7"/>
        </w:numPr>
        <w:pBdr/>
        <w:tabs>
          <w:tab w:val="clear" w:pos="708"/>
          <w:tab w:val="left" w:pos="0" w:leader="none"/>
        </w:tabs>
        <w:spacing w:lineRule="auto" w:line="276" w:before="0" w:after="0"/>
        <w:ind w:hanging="283" w:left="709" w:right="0"/>
        <w:jc w:val="both"/>
        <w:rPr>
          <w:rFonts w:ascii="Arial;serif" w:hAnsi="Arial;serif"/>
          <w:b w:val="false"/>
          <w:i w:val="false"/>
          <w:caps w:val="false"/>
          <w:smallCaps w:val="false"/>
          <w:strike w:val="false"/>
          <w:dstrike w:val="false"/>
          <w:color w:val="000000"/>
          <w:sz w:val="22"/>
          <w:szCs w:val="22"/>
          <w:u w:val="none"/>
          <w:effect w:val="none"/>
        </w:rPr>
      </w:pPr>
      <w:r>
        <w:rPr>
          <w:rFonts w:ascii="Arial;serif" w:hAnsi="Arial;serif"/>
          <w:b w:val="false"/>
          <w:i w:val="false"/>
          <w:caps w:val="false"/>
          <w:smallCaps w:val="false"/>
          <w:strike w:val="false"/>
          <w:dstrike w:val="false"/>
          <w:color w:val="000000"/>
          <w:sz w:val="22"/>
          <w:szCs w:val="22"/>
          <w:u w:val="none"/>
          <w:effect w:val="none"/>
        </w:rPr>
        <w:t>Tipo A.</w:t>
      </w:r>
    </w:p>
    <w:p>
      <w:pPr>
        <w:pStyle w:val="BodyText"/>
        <w:keepNext w:val="false"/>
        <w:keepLines w:val="false"/>
        <w:pageBreakBefore w:val="false"/>
        <w:widowControl/>
        <w:numPr>
          <w:ilvl w:val="0"/>
          <w:numId w:val="7"/>
        </w:numPr>
        <w:pBdr/>
        <w:tabs>
          <w:tab w:val="clear" w:pos="708"/>
          <w:tab w:val="left" w:pos="0" w:leader="none"/>
        </w:tabs>
        <w:spacing w:lineRule="auto" w:line="276" w:before="0" w:after="0"/>
        <w:ind w:hanging="283" w:left="709" w:right="0"/>
        <w:jc w:val="both"/>
        <w:rPr>
          <w:rFonts w:ascii="Arial;serif" w:hAnsi="Arial;serif"/>
          <w:b w:val="false"/>
          <w:i w:val="false"/>
          <w:caps w:val="false"/>
          <w:smallCaps w:val="false"/>
          <w:strike w:val="false"/>
          <w:dstrike w:val="false"/>
          <w:color w:val="000000"/>
          <w:sz w:val="22"/>
          <w:szCs w:val="22"/>
          <w:u w:val="none"/>
          <w:effect w:val="none"/>
        </w:rPr>
      </w:pPr>
      <w:r>
        <w:rPr>
          <w:rFonts w:ascii="Arial;serif" w:hAnsi="Arial;serif"/>
          <w:b w:val="false"/>
          <w:i w:val="false"/>
          <w:caps w:val="false"/>
          <w:smallCaps w:val="false"/>
          <w:strike w:val="false"/>
          <w:dstrike w:val="false"/>
          <w:color w:val="000000"/>
          <w:sz w:val="22"/>
          <w:szCs w:val="22"/>
          <w:u w:val="none"/>
          <w:effect w:val="none"/>
        </w:rPr>
        <w:t>Tipo B</w:t>
      </w:r>
    </w:p>
    <w:p>
      <w:pPr>
        <w:pStyle w:val="BodyText"/>
        <w:keepNext w:val="false"/>
        <w:keepLines w:val="false"/>
        <w:pageBreakBefore w:val="false"/>
        <w:widowControl/>
        <w:numPr>
          <w:ilvl w:val="0"/>
          <w:numId w:val="7"/>
        </w:numPr>
        <w:pBdr/>
        <w:tabs>
          <w:tab w:val="clear" w:pos="708"/>
          <w:tab w:val="left" w:pos="0" w:leader="none"/>
        </w:tabs>
        <w:spacing w:lineRule="auto" w:line="276" w:before="0" w:after="0"/>
        <w:ind w:hanging="283" w:left="709" w:right="0"/>
        <w:jc w:val="both"/>
        <w:rPr>
          <w:rFonts w:ascii="Arial;serif" w:hAnsi="Arial;serif"/>
          <w:b w:val="false"/>
          <w:i w:val="false"/>
          <w:caps w:val="false"/>
          <w:smallCaps w:val="false"/>
          <w:strike w:val="false"/>
          <w:dstrike w:val="false"/>
          <w:color w:val="000000"/>
          <w:sz w:val="22"/>
          <w:szCs w:val="22"/>
          <w:u w:val="none"/>
          <w:effect w:val="none"/>
        </w:rPr>
      </w:pPr>
      <w:r>
        <w:rPr>
          <w:rFonts w:ascii="Arial;serif" w:hAnsi="Arial;serif"/>
          <w:b w:val="false"/>
          <w:i w:val="false"/>
          <w:caps w:val="false"/>
          <w:smallCaps w:val="false"/>
          <w:strike w:val="false"/>
          <w:dstrike w:val="false"/>
          <w:color w:val="000000"/>
          <w:sz w:val="22"/>
          <w:szCs w:val="22"/>
          <w:u w:val="none"/>
          <w:effect w:val="none"/>
        </w:rPr>
        <w:t>Tipo C</w:t>
      </w:r>
    </w:p>
    <w:p>
      <w:pPr>
        <w:pStyle w:val="BodyText"/>
        <w:keepNext w:val="false"/>
        <w:keepLines w:val="false"/>
        <w:pageBreakBefore w:val="false"/>
        <w:widowControl/>
        <w:numPr>
          <w:ilvl w:val="0"/>
          <w:numId w:val="7"/>
        </w:numPr>
        <w:pBdr/>
        <w:tabs>
          <w:tab w:val="clear" w:pos="708"/>
          <w:tab w:val="left" w:pos="0" w:leader="none"/>
        </w:tabs>
        <w:spacing w:lineRule="auto" w:line="276" w:before="0" w:after="0"/>
        <w:ind w:hanging="283" w:left="709" w:right="0"/>
        <w:jc w:val="both"/>
        <w:rPr>
          <w:rFonts w:ascii="Arial;serif" w:hAnsi="Arial;serif"/>
          <w:b/>
          <w:i w:val="false"/>
          <w:caps w:val="false"/>
          <w:smallCaps w:val="false"/>
          <w:strike w:val="false"/>
          <w:dstrike w:val="false"/>
          <w:color w:val="FF0000"/>
          <w:sz w:val="22"/>
          <w:szCs w:val="22"/>
          <w:u w:val="none"/>
          <w:effect w:val="none"/>
        </w:rPr>
      </w:pPr>
      <w:r>
        <w:rPr>
          <w:rFonts w:ascii="Arial;serif" w:hAnsi="Arial;serif"/>
          <w:b/>
          <w:i w:val="false"/>
          <w:caps w:val="false"/>
          <w:smallCaps w:val="false"/>
          <w:strike w:val="false"/>
          <w:dstrike w:val="false"/>
          <w:color w:val="FF0000"/>
          <w:sz w:val="22"/>
          <w:szCs w:val="22"/>
          <w:u w:val="none"/>
          <w:effect w:val="none"/>
        </w:rPr>
        <w:t>Tipo D (obrigatório)</w:t>
      </w:r>
    </w:p>
    <w:p>
      <w:pPr>
        <w:pStyle w:val="BodyText"/>
        <w:keepNext w:val="false"/>
        <w:keepLines w:val="false"/>
        <w:pageBreakBefore w:val="false"/>
        <w:widowControl/>
        <w:numPr>
          <w:ilvl w:val="0"/>
          <w:numId w:val="7"/>
        </w:numPr>
        <w:pBdr/>
        <w:tabs>
          <w:tab w:val="clear" w:pos="708"/>
          <w:tab w:val="left" w:pos="0" w:leader="none"/>
        </w:tabs>
        <w:spacing w:lineRule="auto" w:line="276" w:before="0" w:after="0"/>
        <w:ind w:hanging="283" w:left="709" w:right="0"/>
        <w:jc w:val="both"/>
        <w:rPr>
          <w:rFonts w:ascii="Arial;serif" w:hAnsi="Arial;serif"/>
          <w:b w:val="false"/>
          <w:i w:val="false"/>
          <w:caps w:val="false"/>
          <w:smallCaps w:val="false"/>
          <w:strike w:val="false"/>
          <w:dstrike w:val="false"/>
          <w:color w:val="000000"/>
          <w:sz w:val="22"/>
          <w:szCs w:val="22"/>
          <w:u w:val="none"/>
          <w:effect w:val="none"/>
        </w:rPr>
      </w:pPr>
      <w:r>
        <w:rPr>
          <w:rFonts w:ascii="Arial;serif" w:hAnsi="Arial;serif"/>
          <w:b w:val="false"/>
          <w:i w:val="false"/>
          <w:caps w:val="false"/>
          <w:smallCaps w:val="false"/>
          <w:strike w:val="false"/>
          <w:dstrike w:val="false"/>
          <w:color w:val="000000"/>
          <w:sz w:val="22"/>
          <w:szCs w:val="22"/>
          <w:u w:val="none"/>
          <w:effect w:val="none"/>
        </w:rPr>
        <w:t>Tipo E</w:t>
      </w:r>
    </w:p>
    <w:p>
      <w:pPr>
        <w:pStyle w:val="BodyText"/>
        <w:keepNext w:val="false"/>
        <w:keepLines w:val="false"/>
        <w:pageBreakBefore w:val="false"/>
        <w:widowControl/>
        <w:numPr>
          <w:ilvl w:val="0"/>
          <w:numId w:val="7"/>
        </w:numPr>
        <w:pBdr/>
        <w:tabs>
          <w:tab w:val="clear" w:pos="708"/>
          <w:tab w:val="left" w:pos="0" w:leader="none"/>
        </w:tabs>
        <w:spacing w:lineRule="auto" w:line="276" w:before="0" w:after="198"/>
        <w:ind w:hanging="283" w:left="709" w:right="0"/>
        <w:jc w:val="both"/>
        <w:rPr>
          <w:rFonts w:ascii="Arial;serif" w:hAnsi="Arial;serif"/>
          <w:b w:val="false"/>
          <w:i w:val="false"/>
          <w:caps w:val="false"/>
          <w:smallCaps w:val="false"/>
          <w:strike w:val="false"/>
          <w:dstrike w:val="false"/>
          <w:color w:val="000000"/>
          <w:sz w:val="22"/>
          <w:szCs w:val="22"/>
          <w:u w:val="none"/>
          <w:effect w:val="none"/>
        </w:rPr>
      </w:pPr>
      <w:r>
        <w:rPr>
          <w:rFonts w:ascii="Arial;serif" w:hAnsi="Arial;serif"/>
          <w:b w:val="false"/>
          <w:i w:val="false"/>
          <w:caps w:val="false"/>
          <w:smallCaps w:val="false"/>
          <w:strike w:val="false"/>
          <w:dstrike w:val="false"/>
          <w:color w:val="000000"/>
          <w:sz w:val="22"/>
          <w:szCs w:val="22"/>
          <w:u w:val="none"/>
          <w:effect w:val="none"/>
        </w:rPr>
        <w:t>Tipo F</w:t>
      </w:r>
    </w:p>
    <w:p>
      <w:pPr>
        <w:pStyle w:val="BodyText"/>
        <w:shd w:fill="D9D9D9" w:val="clear"/>
        <w:spacing w:lineRule="auto" w:line="240" w:before="119" w:after="40"/>
        <w:ind w:hanging="0" w:left="0" w:right="0"/>
        <w:jc w:val="both"/>
        <w:rPr>
          <w:b/>
          <w:sz w:val="22"/>
          <w:szCs w:val="22"/>
        </w:rPr>
      </w:pPr>
      <w:r>
        <w:rPr>
          <w:b/>
          <w:sz w:val="22"/>
          <w:szCs w:val="22"/>
        </w:rPr>
        <w:t>SERVIÇO DE ATENDIMENTO MÉDICO PRÉ-HOSPITALAR MÓVEL DE URGÊNCIA E EMERGÊNCIA</w:t>
      </w:r>
    </w:p>
    <w:p>
      <w:pPr>
        <w:pStyle w:val="BodyText"/>
        <w:spacing w:lineRule="auto" w:line="240" w:before="0" w:after="40"/>
        <w:ind w:hanging="0" w:left="0" w:right="0"/>
        <w:jc w:val="both"/>
        <w:rPr>
          <w:sz w:val="22"/>
          <w:szCs w:val="22"/>
        </w:rPr>
      </w:pPr>
      <w:r>
        <w:rPr>
          <w:b w:val="false"/>
          <w:i/>
          <w:strike w:val="false"/>
          <w:dstrike w:val="false"/>
          <w:sz w:val="22"/>
          <w:szCs w:val="22"/>
          <w:u w:val="none"/>
          <w:effect w:val="none"/>
        </w:rPr>
        <w:t xml:space="preserve">Trata-se de serviço médico dedicado ao </w:t>
      </w:r>
      <w:r>
        <w:rPr>
          <w:b w:val="false"/>
          <w:i/>
          <w:sz w:val="22"/>
          <w:szCs w:val="22"/>
          <w:u w:val="single"/>
        </w:rPr>
        <w:t>atendimento com ênfase em urgências e emergências</w:t>
      </w:r>
      <w:r>
        <w:rPr>
          <w:b w:val="false"/>
          <w:i/>
          <w:strike w:val="false"/>
          <w:dstrike w:val="false"/>
          <w:sz w:val="22"/>
          <w:szCs w:val="22"/>
          <w:u w:val="none"/>
          <w:effect w:val="none"/>
        </w:rPr>
        <w:t>, devendo contar com Central de Regulação Médica (ou estar formalmente vinculado a uma Central de Regulação Médica), recursos materiais e humanos (inclusive garantia permanente de médicos reguladores e de médicos intervencionistas) e a disponibilidade dos respectivos veículos, inclusive ambulância Tipo D. Deve contar com um médico supervisor, coordenador, chefe ou responsável portador de registro de qualificação de especialista, preferencialmente em Medicina de Emergência. Na indisponibilidade de médico com RQE em Medicina de Emergência, a função poderá ser desempenhada por médico com RQE em Medicina Intensiva</w:t>
      </w:r>
    </w:p>
    <w:p>
      <w:pPr>
        <w:pStyle w:val="BodyText"/>
        <w:spacing w:lineRule="auto" w:line="240" w:before="0" w:after="40"/>
        <w:ind w:hanging="0" w:left="0" w:right="0"/>
        <w:jc w:val="both"/>
        <w:rPr>
          <w:b/>
          <w:i w:val="false"/>
          <w:caps w:val="false"/>
          <w:smallCaps w:val="false"/>
          <w:strike w:val="false"/>
          <w:dstrike w:val="false"/>
          <w:sz w:val="22"/>
          <w:szCs w:val="22"/>
          <w:u w:val="none"/>
          <w:effect w:val="none"/>
        </w:rPr>
      </w:pPr>
      <w:r>
        <w:rPr>
          <w:b/>
          <w:i w:val="false"/>
          <w:caps w:val="false"/>
          <w:smallCaps w:val="false"/>
          <w:strike w:val="false"/>
          <w:dstrike w:val="false"/>
          <w:sz w:val="22"/>
          <w:szCs w:val="22"/>
          <w:u w:val="none"/>
          <w:effect w:val="none"/>
        </w:rPr>
        <w:t>Indicação de Ambulância:</w:t>
      </w:r>
    </w:p>
    <w:p>
      <w:pPr>
        <w:pStyle w:val="BodyText"/>
        <w:keepNext w:val="false"/>
        <w:keepLines w:val="false"/>
        <w:pageBreakBefore w:val="false"/>
        <w:widowControl/>
        <w:numPr>
          <w:ilvl w:val="0"/>
          <w:numId w:val="13"/>
        </w:numPr>
        <w:pBdr/>
        <w:tabs>
          <w:tab w:val="clear" w:pos="708"/>
          <w:tab w:val="left" w:pos="0" w:leader="none"/>
        </w:tabs>
        <w:spacing w:lineRule="auto" w:line="276" w:before="0" w:after="0"/>
        <w:ind w:hanging="283" w:left="709" w:right="0"/>
        <w:jc w:val="both"/>
        <w:rPr>
          <w:rFonts w:ascii="Arial;serif" w:hAnsi="Arial;serif"/>
          <w:b w:val="false"/>
          <w:i w:val="false"/>
          <w:caps w:val="false"/>
          <w:smallCaps w:val="false"/>
          <w:strike w:val="false"/>
          <w:dstrike w:val="false"/>
          <w:color w:val="000000"/>
          <w:sz w:val="22"/>
          <w:szCs w:val="22"/>
          <w:u w:val="none"/>
          <w:effect w:val="none"/>
        </w:rPr>
      </w:pPr>
      <w:r>
        <w:rPr>
          <w:rFonts w:ascii="Arial;serif" w:hAnsi="Arial;serif"/>
          <w:b w:val="false"/>
          <w:i w:val="false"/>
          <w:caps w:val="false"/>
          <w:smallCaps w:val="false"/>
          <w:strike w:val="false"/>
          <w:dstrike w:val="false"/>
          <w:color w:val="000000"/>
          <w:sz w:val="22"/>
          <w:szCs w:val="22"/>
          <w:u w:val="none"/>
          <w:effect w:val="none"/>
        </w:rPr>
        <w:t>Tipo A.</w:t>
      </w:r>
    </w:p>
    <w:p>
      <w:pPr>
        <w:pStyle w:val="BodyText"/>
        <w:keepNext w:val="false"/>
        <w:keepLines w:val="false"/>
        <w:pageBreakBefore w:val="false"/>
        <w:widowControl/>
        <w:numPr>
          <w:ilvl w:val="0"/>
          <w:numId w:val="8"/>
        </w:numPr>
        <w:pBdr/>
        <w:tabs>
          <w:tab w:val="clear" w:pos="708"/>
          <w:tab w:val="left" w:pos="0" w:leader="none"/>
        </w:tabs>
        <w:spacing w:lineRule="auto" w:line="276" w:before="0" w:after="0"/>
        <w:ind w:hanging="283" w:left="709" w:right="0"/>
        <w:jc w:val="both"/>
        <w:rPr>
          <w:rFonts w:ascii="Arial;serif" w:hAnsi="Arial;serif"/>
          <w:b w:val="false"/>
          <w:i w:val="false"/>
          <w:caps w:val="false"/>
          <w:smallCaps w:val="false"/>
          <w:strike w:val="false"/>
          <w:dstrike w:val="false"/>
          <w:color w:val="000000"/>
          <w:sz w:val="22"/>
          <w:szCs w:val="22"/>
          <w:u w:val="none"/>
          <w:effect w:val="none"/>
        </w:rPr>
      </w:pPr>
      <w:r>
        <w:rPr>
          <w:rFonts w:ascii="Arial;serif" w:hAnsi="Arial;serif"/>
          <w:b w:val="false"/>
          <w:i w:val="false"/>
          <w:caps w:val="false"/>
          <w:smallCaps w:val="false"/>
          <w:strike w:val="false"/>
          <w:dstrike w:val="false"/>
          <w:color w:val="000000"/>
          <w:sz w:val="22"/>
          <w:szCs w:val="22"/>
          <w:u w:val="none"/>
          <w:effect w:val="none"/>
        </w:rPr>
        <w:t>Tipo B</w:t>
      </w:r>
    </w:p>
    <w:p>
      <w:pPr>
        <w:pStyle w:val="BodyText"/>
        <w:keepNext w:val="false"/>
        <w:keepLines w:val="false"/>
        <w:pageBreakBefore w:val="false"/>
        <w:widowControl/>
        <w:numPr>
          <w:ilvl w:val="0"/>
          <w:numId w:val="8"/>
        </w:numPr>
        <w:pBdr/>
        <w:tabs>
          <w:tab w:val="clear" w:pos="708"/>
          <w:tab w:val="left" w:pos="0" w:leader="none"/>
        </w:tabs>
        <w:spacing w:lineRule="auto" w:line="276" w:before="0" w:after="0"/>
        <w:ind w:hanging="283" w:left="709" w:right="0"/>
        <w:jc w:val="both"/>
        <w:rPr>
          <w:rFonts w:ascii="Arial;serif" w:hAnsi="Arial;serif"/>
          <w:b w:val="false"/>
          <w:i w:val="false"/>
          <w:caps w:val="false"/>
          <w:smallCaps w:val="false"/>
          <w:strike w:val="false"/>
          <w:dstrike w:val="false"/>
          <w:color w:val="000000"/>
          <w:sz w:val="22"/>
          <w:szCs w:val="22"/>
          <w:u w:val="none"/>
          <w:effect w:val="none"/>
        </w:rPr>
      </w:pPr>
      <w:r>
        <w:rPr>
          <w:rFonts w:ascii="Arial;serif" w:hAnsi="Arial;serif"/>
          <w:b w:val="false"/>
          <w:i w:val="false"/>
          <w:caps w:val="false"/>
          <w:smallCaps w:val="false"/>
          <w:strike w:val="false"/>
          <w:dstrike w:val="false"/>
          <w:color w:val="000000"/>
          <w:sz w:val="22"/>
          <w:szCs w:val="22"/>
          <w:u w:val="none"/>
          <w:effect w:val="none"/>
        </w:rPr>
        <w:t>Tipo C</w:t>
      </w:r>
    </w:p>
    <w:p>
      <w:pPr>
        <w:pStyle w:val="BodyText"/>
        <w:keepNext w:val="false"/>
        <w:keepLines w:val="false"/>
        <w:pageBreakBefore w:val="false"/>
        <w:widowControl/>
        <w:numPr>
          <w:ilvl w:val="0"/>
          <w:numId w:val="8"/>
        </w:numPr>
        <w:pBdr/>
        <w:tabs>
          <w:tab w:val="clear" w:pos="708"/>
          <w:tab w:val="left" w:pos="0" w:leader="none"/>
        </w:tabs>
        <w:spacing w:lineRule="auto" w:line="276" w:before="0" w:after="0"/>
        <w:ind w:hanging="283" w:left="709" w:right="0"/>
        <w:jc w:val="both"/>
        <w:rPr>
          <w:rFonts w:ascii="Arial;serif" w:hAnsi="Arial;serif"/>
          <w:b/>
          <w:i w:val="false"/>
          <w:caps w:val="false"/>
          <w:smallCaps w:val="false"/>
          <w:strike w:val="false"/>
          <w:dstrike w:val="false"/>
          <w:color w:val="FF0000"/>
          <w:sz w:val="22"/>
          <w:szCs w:val="22"/>
          <w:u w:val="none"/>
          <w:effect w:val="none"/>
        </w:rPr>
      </w:pPr>
      <w:r>
        <w:rPr>
          <w:rFonts w:ascii="Arial;serif" w:hAnsi="Arial;serif"/>
          <w:b/>
          <w:i w:val="false"/>
          <w:caps w:val="false"/>
          <w:smallCaps w:val="false"/>
          <w:strike w:val="false"/>
          <w:dstrike w:val="false"/>
          <w:color w:val="FF0000"/>
          <w:sz w:val="22"/>
          <w:szCs w:val="22"/>
          <w:u w:val="none"/>
          <w:effect w:val="none"/>
        </w:rPr>
        <w:t>Tipo D (obrigatório)</w:t>
      </w:r>
    </w:p>
    <w:p>
      <w:pPr>
        <w:pStyle w:val="BodyText"/>
        <w:keepNext w:val="false"/>
        <w:keepLines w:val="false"/>
        <w:pageBreakBefore w:val="false"/>
        <w:widowControl/>
        <w:numPr>
          <w:ilvl w:val="0"/>
          <w:numId w:val="8"/>
        </w:numPr>
        <w:pBdr/>
        <w:tabs>
          <w:tab w:val="clear" w:pos="708"/>
          <w:tab w:val="left" w:pos="0" w:leader="none"/>
        </w:tabs>
        <w:spacing w:lineRule="auto" w:line="276" w:before="0" w:after="0"/>
        <w:ind w:hanging="283" w:left="709" w:right="0"/>
        <w:jc w:val="both"/>
        <w:rPr>
          <w:rFonts w:ascii="Arial;serif" w:hAnsi="Arial;serif"/>
          <w:b w:val="false"/>
          <w:i w:val="false"/>
          <w:caps w:val="false"/>
          <w:smallCaps w:val="false"/>
          <w:strike w:val="false"/>
          <w:dstrike w:val="false"/>
          <w:color w:val="000000"/>
          <w:sz w:val="22"/>
          <w:szCs w:val="22"/>
          <w:u w:val="none"/>
          <w:effect w:val="none"/>
        </w:rPr>
      </w:pPr>
      <w:r>
        <w:rPr>
          <w:rFonts w:ascii="Arial;serif" w:hAnsi="Arial;serif"/>
          <w:b w:val="false"/>
          <w:i w:val="false"/>
          <w:caps w:val="false"/>
          <w:smallCaps w:val="false"/>
          <w:strike w:val="false"/>
          <w:dstrike w:val="false"/>
          <w:color w:val="000000"/>
          <w:sz w:val="22"/>
          <w:szCs w:val="22"/>
          <w:u w:val="none"/>
          <w:effect w:val="none"/>
        </w:rPr>
        <w:t>Tipo E</w:t>
      </w:r>
    </w:p>
    <w:p>
      <w:pPr>
        <w:pStyle w:val="BodyText"/>
        <w:keepNext w:val="false"/>
        <w:keepLines w:val="false"/>
        <w:pageBreakBefore w:val="false"/>
        <w:widowControl/>
        <w:numPr>
          <w:ilvl w:val="0"/>
          <w:numId w:val="8"/>
        </w:numPr>
        <w:pBdr/>
        <w:tabs>
          <w:tab w:val="clear" w:pos="708"/>
          <w:tab w:val="left" w:pos="0" w:leader="none"/>
        </w:tabs>
        <w:spacing w:lineRule="auto" w:line="276" w:before="0" w:after="198"/>
        <w:ind w:hanging="283" w:left="709" w:right="0"/>
        <w:jc w:val="both"/>
        <w:rPr>
          <w:rFonts w:ascii="Arial;serif" w:hAnsi="Arial;serif"/>
          <w:b w:val="false"/>
          <w:i w:val="false"/>
          <w:caps w:val="false"/>
          <w:smallCaps w:val="false"/>
          <w:strike w:val="false"/>
          <w:dstrike w:val="false"/>
          <w:color w:val="000000"/>
          <w:sz w:val="22"/>
          <w:szCs w:val="22"/>
          <w:u w:val="none"/>
          <w:effect w:val="none"/>
        </w:rPr>
      </w:pPr>
      <w:r>
        <w:rPr>
          <w:rFonts w:ascii="Arial;serif" w:hAnsi="Arial;serif"/>
          <w:b w:val="false"/>
          <w:i w:val="false"/>
          <w:caps w:val="false"/>
          <w:smallCaps w:val="false"/>
          <w:strike w:val="false"/>
          <w:dstrike w:val="false"/>
          <w:color w:val="000000"/>
          <w:sz w:val="22"/>
          <w:szCs w:val="22"/>
          <w:u w:val="none"/>
          <w:effect w:val="none"/>
        </w:rPr>
        <w:t>Tipo F</w:t>
      </w:r>
    </w:p>
    <w:p>
      <w:pPr>
        <w:pStyle w:val="Heading3"/>
        <w:numPr>
          <w:ilvl w:val="0"/>
          <w:numId w:val="0"/>
        </w:numPr>
        <w:spacing w:lineRule="auto" w:line="276" w:before="0" w:after="100"/>
        <w:ind w:hanging="0" w:left="0"/>
        <w:jc w:val="both"/>
        <w:rPr>
          <w:rFonts w:ascii="Calibri" w:hAnsi="Calibri" w:eastAsia="Calibri"/>
          <w:sz w:val="22"/>
          <w:szCs w:val="22"/>
        </w:rPr>
      </w:pPr>
      <w:r>
        <w:rPr>
          <w:rFonts w:eastAsia="Calibri" w:ascii="Calibri" w:hAnsi="Calibri"/>
          <w:sz w:val="22"/>
          <w:szCs w:val="22"/>
        </w:rPr>
      </w:r>
    </w:p>
    <w:p>
      <w:pPr>
        <w:pStyle w:val="BodyText"/>
        <w:shd w:fill="D9D9D9" w:val="clear"/>
        <w:spacing w:lineRule="auto" w:line="240" w:before="119" w:after="40"/>
        <w:ind w:hanging="0" w:left="0" w:right="0"/>
        <w:jc w:val="both"/>
        <w:rPr>
          <w:b/>
          <w:sz w:val="22"/>
          <w:szCs w:val="22"/>
        </w:rPr>
      </w:pPr>
      <w:r>
        <w:rPr>
          <w:b/>
          <w:sz w:val="22"/>
          <w:szCs w:val="22"/>
        </w:rPr>
        <w:t>BANCO DE TECIDOS HUMANOS</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Estabelecimento que coleta, processa e armazena tecidos humanos doados para uso em transplantes e enxertos. Enquadram-se nesta categoria, as atividades relacionadas a tecidos como: Córnea; Esclera; Membrana Aminótica; Pele; Tecido Ósseo; Tecido Tendinoso; Tecido Osteocondral; Valvas Cardíacas; Vasos; Outros (a especificar)</w:t>
      </w:r>
    </w:p>
    <w:p>
      <w:pPr>
        <w:pStyle w:val="BodyText"/>
        <w:spacing w:lineRule="auto" w:line="240" w:before="0" w:after="40"/>
        <w:ind w:hanging="0" w:left="0" w:right="0"/>
        <w:jc w:val="both"/>
        <w:rPr>
          <w:sz w:val="22"/>
          <w:szCs w:val="22"/>
        </w:rPr>
      </w:pPr>
      <w:r>
        <w:rPr>
          <w:sz w:val="22"/>
          <w:szCs w:val="22"/>
        </w:rPr>
      </w:r>
    </w:p>
    <w:p>
      <w:pPr>
        <w:pStyle w:val="BodyText"/>
        <w:shd w:fill="D9D9D9" w:val="clear"/>
        <w:spacing w:lineRule="auto" w:line="240" w:before="119" w:after="40"/>
        <w:ind w:hanging="0" w:left="0" w:right="0"/>
        <w:jc w:val="both"/>
        <w:rPr>
          <w:b/>
          <w:sz w:val="22"/>
          <w:szCs w:val="22"/>
        </w:rPr>
      </w:pPr>
      <w:r>
        <w:rPr>
          <w:b/>
          <w:sz w:val="22"/>
          <w:szCs w:val="22"/>
        </w:rPr>
        <w:t>TELEMEDICINA</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Exercício da medicina mediado por Tecnologias Digitais, de Informação e de Comunicação (TDICs), para fins de assistência, educação, pesquisa, prevenção de doenças e lesões, gestão e promoção de saúde. Enquadram-se nesta categoria, somente as seguintes atividades: Teleconsulta; Teleinterconsulta; Telediagnóstico; Telecirurgia; Telemonitoramento ou televigilância; Teletriagem e; Teleconsultoria.</w:t>
      </w:r>
    </w:p>
    <w:p>
      <w:pPr>
        <w:pStyle w:val="BodyText"/>
        <w:spacing w:lineRule="auto" w:line="240" w:before="0" w:after="40"/>
        <w:ind w:hanging="0" w:left="0" w:right="0"/>
        <w:jc w:val="both"/>
        <w:rPr>
          <w:sz w:val="22"/>
          <w:szCs w:val="22"/>
        </w:rPr>
      </w:pPr>
      <w:r>
        <w:rPr>
          <w:sz w:val="22"/>
          <w:szCs w:val="22"/>
        </w:rPr>
      </w:r>
    </w:p>
    <w:p>
      <w:pPr>
        <w:pStyle w:val="BodyText"/>
        <w:shd w:fill="D9D9D9" w:val="clear"/>
        <w:spacing w:lineRule="auto" w:line="240" w:before="119" w:after="40"/>
        <w:ind w:hanging="0" w:left="0" w:right="0"/>
        <w:jc w:val="both"/>
        <w:rPr>
          <w:b/>
          <w:sz w:val="22"/>
          <w:szCs w:val="22"/>
        </w:rPr>
      </w:pPr>
      <w:r>
        <w:rPr>
          <w:b/>
          <w:sz w:val="22"/>
          <w:szCs w:val="22"/>
        </w:rPr>
        <w:t>LABORATÓRIO CLÍNICO MÉDICO</w:t>
      </w:r>
    </w:p>
    <w:p>
      <w:pPr>
        <w:pStyle w:val="BodyText"/>
        <w:spacing w:lineRule="auto" w:line="240" w:before="0" w:after="40"/>
        <w:ind w:hanging="0" w:left="0" w:right="0"/>
        <w:jc w:val="both"/>
        <w:rPr>
          <w:b w:val="false"/>
          <w:i/>
          <w:sz w:val="22"/>
          <w:szCs w:val="22"/>
          <w:u w:val="single"/>
        </w:rPr>
      </w:pPr>
      <w:r>
        <w:rPr>
          <w:b w:val="false"/>
          <w:i/>
          <w:sz w:val="22"/>
          <w:szCs w:val="22"/>
          <w:u w:val="single"/>
        </w:rPr>
        <w:t>Laboratório que executa exames de Patologia Clínica / Medicina Laboratorial. Em laboratórios que executam, exclusivamente, análises clínicas, não há obrigatoriedade de Diretor Técnico médico e, por conseguinte, recomendável avaliar a exigibilidade da inscrição.</w:t>
      </w:r>
    </w:p>
    <w:p>
      <w:pPr>
        <w:pStyle w:val="BodyText"/>
        <w:spacing w:lineRule="auto" w:line="240" w:before="0" w:after="40"/>
        <w:ind w:hanging="0" w:left="0" w:right="0"/>
        <w:jc w:val="both"/>
        <w:rPr>
          <w:sz w:val="22"/>
          <w:szCs w:val="22"/>
        </w:rPr>
      </w:pPr>
      <w:r>
        <w:rPr>
          <w:sz w:val="22"/>
          <w:szCs w:val="22"/>
        </w:rPr>
      </w:r>
    </w:p>
    <w:p>
      <w:pPr>
        <w:pStyle w:val="BodyText"/>
        <w:shd w:fill="D9D9D9" w:val="clear"/>
        <w:spacing w:lineRule="auto" w:line="240" w:before="119" w:after="40"/>
        <w:ind w:hanging="0" w:left="0" w:right="0"/>
        <w:jc w:val="both"/>
        <w:rPr>
          <w:b/>
          <w:sz w:val="22"/>
          <w:szCs w:val="22"/>
        </w:rPr>
      </w:pPr>
      <w:r>
        <w:rPr>
          <w:b/>
          <w:sz w:val="22"/>
          <w:szCs w:val="22"/>
        </w:rPr>
        <w:t>LABORATÓRIO MÉDICO ESPECIALIZADO</w:t>
      </w:r>
    </w:p>
    <w:p>
      <w:pPr>
        <w:pStyle w:val="BodyText"/>
        <w:spacing w:lineRule="auto" w:line="240" w:before="0" w:after="40"/>
        <w:ind w:hanging="0" w:left="0" w:right="0"/>
        <w:jc w:val="both"/>
        <w:rPr>
          <w:sz w:val="22"/>
          <w:szCs w:val="22"/>
        </w:rPr>
      </w:pPr>
      <w:r>
        <w:rPr>
          <w:b w:val="false"/>
          <w:i/>
          <w:sz w:val="22"/>
          <w:szCs w:val="22"/>
          <w:u w:val="single"/>
        </w:rPr>
        <w:t>Em laboratórios que executam exames laboratoriais especializados.</w:t>
      </w:r>
      <w:r>
        <w:rPr>
          <w:strike w:val="false"/>
          <w:dstrike w:val="false"/>
          <w:sz w:val="22"/>
          <w:szCs w:val="22"/>
          <w:u w:val="none"/>
          <w:effect w:val="none"/>
        </w:rPr>
        <w:t xml:space="preserve"> </w:t>
      </w:r>
      <w:r>
        <w:rPr>
          <w:b w:val="false"/>
          <w:i/>
          <w:strike w:val="false"/>
          <w:dstrike w:val="false"/>
          <w:sz w:val="22"/>
          <w:szCs w:val="22"/>
          <w:u w:val="none"/>
          <w:effect w:val="none"/>
        </w:rPr>
        <w:t>Enquadram-se nesta categoria os laboratórios de Genética Médica, Toxicologia Médica.</w:t>
      </w:r>
    </w:p>
    <w:p>
      <w:pPr>
        <w:pStyle w:val="BodyText"/>
        <w:spacing w:lineRule="auto" w:line="240" w:before="0" w:after="40"/>
        <w:ind w:hanging="0" w:left="0" w:right="0"/>
        <w:jc w:val="both"/>
        <w:rPr>
          <w:sz w:val="22"/>
          <w:szCs w:val="22"/>
        </w:rPr>
      </w:pPr>
      <w:r>
        <w:rPr>
          <w:sz w:val="22"/>
          <w:szCs w:val="22"/>
        </w:rPr>
      </w:r>
    </w:p>
    <w:p>
      <w:pPr>
        <w:pStyle w:val="BodyText"/>
        <w:shd w:fill="D9D9D9" w:val="clear"/>
        <w:spacing w:lineRule="auto" w:line="240" w:before="119" w:after="40"/>
        <w:ind w:hanging="0" w:left="0" w:right="0"/>
        <w:jc w:val="both"/>
        <w:rPr>
          <w:b/>
          <w:sz w:val="22"/>
          <w:szCs w:val="22"/>
        </w:rPr>
      </w:pPr>
      <w:r>
        <w:rPr>
          <w:b/>
          <w:sz w:val="22"/>
          <w:szCs w:val="22"/>
        </w:rPr>
        <w:t>SERVIÇO MÉDICO ESPECIALIZADO</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Serviço médico especializado, com ênfase à atividade em determinada especialidade (desde que reconhecida pela Comissão Mista de Especialidades). Contempla as exigências de infraestrutura de serviço, como área física, organização assistencial, recursos materiais e humanos.</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Nas situações em que a única atividade é a prestação de serviços médicos, sem contemplar todas as características que categorizem como serviço (infraestrutura de serviço, como área física, organização assistencial, recursos materiais e humanos), avaliar a categorização como Prestação de Serviços Médicos Especializados.</w:t>
      </w:r>
    </w:p>
    <w:p>
      <w:pPr>
        <w:pStyle w:val="BodyText"/>
        <w:keepNext w:val="false"/>
        <w:keepLines w:val="false"/>
        <w:pageBreakBefore w:val="false"/>
        <w:widowControl/>
        <w:numPr>
          <w:ilvl w:val="0"/>
          <w:numId w:val="9"/>
        </w:numPr>
        <w:pBdr/>
        <w:tabs>
          <w:tab w:val="clear" w:pos="708"/>
          <w:tab w:val="left" w:pos="0" w:leader="none"/>
        </w:tabs>
        <w:spacing w:lineRule="auto" w:line="276" w:before="0" w:after="0"/>
        <w:ind w:hanging="283" w:left="709" w:right="0"/>
        <w:jc w:val="both"/>
        <w:rPr>
          <w:rFonts w:ascii="Arial;serif" w:hAnsi="Arial;serif"/>
          <w:b/>
          <w:i/>
          <w:caps w:val="false"/>
          <w:smallCaps w:val="false"/>
          <w:strike w:val="false"/>
          <w:dstrike w:val="false"/>
          <w:color w:val="000000"/>
          <w:sz w:val="22"/>
          <w:szCs w:val="22"/>
          <w:u w:val="none"/>
          <w:effect w:val="none"/>
        </w:rPr>
      </w:pPr>
      <w:r>
        <w:rPr>
          <w:rFonts w:ascii="Arial;serif" w:hAnsi="Arial;serif"/>
          <w:b/>
          <w:i/>
          <w:caps w:val="false"/>
          <w:smallCaps w:val="false"/>
          <w:strike w:val="false"/>
          <w:dstrike w:val="false"/>
          <w:color w:val="000000"/>
          <w:sz w:val="22"/>
          <w:szCs w:val="22"/>
          <w:u w:val="none"/>
          <w:effect w:val="none"/>
        </w:rPr>
        <w:t>Serviço de Anatomia Patológica / Citopatologia</w:t>
      </w:r>
    </w:p>
    <w:p>
      <w:pPr>
        <w:pStyle w:val="BodyText"/>
        <w:widowControl/>
        <w:numPr>
          <w:ilvl w:val="0"/>
          <w:numId w:val="0"/>
        </w:numPr>
        <w:pBdr/>
        <w:spacing w:lineRule="auto" w:line="276" w:before="0" w:after="0"/>
        <w:ind w:hanging="0" w:left="0" w:right="0"/>
        <w:jc w:val="both"/>
        <w:rPr>
          <w:rFonts w:ascii="Arial;serif" w:hAnsi="Arial;serif"/>
          <w:b w:val="false"/>
          <w:i/>
          <w:caps w:val="false"/>
          <w:smallCaps w:val="false"/>
          <w:strike w:val="false"/>
          <w:dstrike w:val="false"/>
          <w:color w:val="000000"/>
          <w:sz w:val="22"/>
          <w:szCs w:val="22"/>
          <w:u w:val="none"/>
          <w:effect w:val="none"/>
        </w:rPr>
      </w:pPr>
      <w:r>
        <w:rPr>
          <w:rFonts w:ascii="Arial;serif" w:hAnsi="Arial;serif"/>
          <w:b w:val="false"/>
          <w:i/>
          <w:caps w:val="false"/>
          <w:smallCaps w:val="false"/>
          <w:strike w:val="false"/>
          <w:dstrike w:val="false"/>
          <w:color w:val="000000"/>
          <w:sz w:val="22"/>
          <w:szCs w:val="22"/>
          <w:u w:val="none"/>
          <w:effect w:val="none"/>
        </w:rPr>
        <w:t>Serviço médico especializado, dedicado à atividade de Anatomia Patológica / Citopatologia</w:t>
      </w:r>
    </w:p>
    <w:p>
      <w:pPr>
        <w:pStyle w:val="BodyText"/>
        <w:keepNext w:val="false"/>
        <w:keepLines w:val="false"/>
        <w:pageBreakBefore w:val="false"/>
        <w:widowControl/>
        <w:numPr>
          <w:ilvl w:val="0"/>
          <w:numId w:val="9"/>
        </w:numPr>
        <w:pBdr/>
        <w:tabs>
          <w:tab w:val="clear" w:pos="708"/>
          <w:tab w:val="left" w:pos="0" w:leader="none"/>
        </w:tabs>
        <w:spacing w:lineRule="auto" w:line="276" w:before="0" w:after="0"/>
        <w:ind w:hanging="283" w:left="709" w:right="0"/>
        <w:jc w:val="both"/>
        <w:rPr>
          <w:rFonts w:ascii="Arial;serif" w:hAnsi="Arial;serif"/>
          <w:b/>
          <w:i/>
          <w:caps w:val="false"/>
          <w:smallCaps w:val="false"/>
          <w:strike w:val="false"/>
          <w:dstrike w:val="false"/>
          <w:color w:val="000000"/>
          <w:sz w:val="22"/>
          <w:szCs w:val="22"/>
          <w:u w:val="none"/>
          <w:effect w:val="none"/>
        </w:rPr>
      </w:pPr>
      <w:r>
        <w:rPr>
          <w:rFonts w:ascii="Arial;serif" w:hAnsi="Arial;serif"/>
          <w:b/>
          <w:i/>
          <w:caps w:val="false"/>
          <w:smallCaps w:val="false"/>
          <w:strike w:val="false"/>
          <w:dstrike w:val="false"/>
          <w:color w:val="000000"/>
          <w:sz w:val="22"/>
          <w:szCs w:val="22"/>
          <w:u w:val="none"/>
          <w:effect w:val="none"/>
        </w:rPr>
        <w:t>Serviço de Radiologia e Diagnóstico por Imagem</w:t>
      </w:r>
    </w:p>
    <w:p>
      <w:pPr>
        <w:pStyle w:val="BodyText"/>
        <w:widowControl/>
        <w:numPr>
          <w:ilvl w:val="0"/>
          <w:numId w:val="0"/>
        </w:numPr>
        <w:pBdr/>
        <w:spacing w:lineRule="auto" w:line="276" w:before="0" w:after="0"/>
        <w:ind w:hanging="0" w:left="0" w:right="0"/>
        <w:jc w:val="both"/>
        <w:rPr>
          <w:rFonts w:ascii="Arial;serif" w:hAnsi="Arial;serif"/>
          <w:b w:val="false"/>
          <w:i/>
          <w:caps w:val="false"/>
          <w:smallCaps w:val="false"/>
          <w:strike w:val="false"/>
          <w:dstrike w:val="false"/>
          <w:color w:val="000000"/>
          <w:sz w:val="22"/>
          <w:szCs w:val="22"/>
          <w:u w:val="none"/>
          <w:effect w:val="none"/>
        </w:rPr>
      </w:pPr>
      <w:r>
        <w:rPr>
          <w:rFonts w:ascii="Arial;serif" w:hAnsi="Arial;serif"/>
          <w:b w:val="false"/>
          <w:i/>
          <w:caps w:val="false"/>
          <w:smallCaps w:val="false"/>
          <w:strike w:val="false"/>
          <w:dstrike w:val="false"/>
          <w:color w:val="000000"/>
          <w:sz w:val="22"/>
          <w:szCs w:val="22"/>
          <w:u w:val="none"/>
          <w:effect w:val="none"/>
        </w:rPr>
        <w:t>Serviço médico especializado, dedicado à atividade de Radiologia e Diagnóstico por Imagem.</w:t>
      </w:r>
    </w:p>
    <w:p>
      <w:pPr>
        <w:pStyle w:val="BodyText"/>
        <w:keepNext w:val="false"/>
        <w:keepLines w:val="false"/>
        <w:pageBreakBefore w:val="false"/>
        <w:widowControl/>
        <w:numPr>
          <w:ilvl w:val="0"/>
          <w:numId w:val="9"/>
        </w:numPr>
        <w:pBdr/>
        <w:tabs>
          <w:tab w:val="clear" w:pos="708"/>
          <w:tab w:val="left" w:pos="0" w:leader="none"/>
        </w:tabs>
        <w:spacing w:lineRule="auto" w:line="276" w:before="0" w:after="0"/>
        <w:ind w:hanging="283" w:left="709" w:right="0"/>
        <w:jc w:val="both"/>
        <w:rPr>
          <w:rFonts w:ascii="Arial;serif" w:hAnsi="Arial;serif"/>
          <w:b/>
          <w:i/>
          <w:caps w:val="false"/>
          <w:smallCaps w:val="false"/>
          <w:strike w:val="false"/>
          <w:dstrike w:val="false"/>
          <w:color w:val="000000"/>
          <w:sz w:val="22"/>
          <w:szCs w:val="22"/>
          <w:u w:val="none"/>
          <w:effect w:val="none"/>
        </w:rPr>
      </w:pPr>
      <w:r>
        <w:rPr>
          <w:rFonts w:ascii="Arial;serif" w:hAnsi="Arial;serif"/>
          <w:b/>
          <w:i/>
          <w:caps w:val="false"/>
          <w:smallCaps w:val="false"/>
          <w:strike w:val="false"/>
          <w:dstrike w:val="false"/>
          <w:color w:val="000000"/>
          <w:sz w:val="22"/>
          <w:szCs w:val="22"/>
          <w:u w:val="none"/>
          <w:effect w:val="none"/>
        </w:rPr>
        <w:t>Serviço de Hemoterapia e Hematologia</w:t>
      </w:r>
    </w:p>
    <w:p>
      <w:pPr>
        <w:pStyle w:val="BodyText"/>
        <w:widowControl/>
        <w:numPr>
          <w:ilvl w:val="0"/>
          <w:numId w:val="0"/>
        </w:numPr>
        <w:pBdr/>
        <w:spacing w:lineRule="auto" w:line="276" w:before="0" w:after="0"/>
        <w:ind w:hanging="0" w:left="0" w:right="0"/>
        <w:jc w:val="both"/>
        <w:rPr>
          <w:rFonts w:ascii="Arial;serif" w:hAnsi="Arial;serif"/>
          <w:b w:val="false"/>
          <w:i/>
          <w:caps w:val="false"/>
          <w:smallCaps w:val="false"/>
          <w:strike w:val="false"/>
          <w:dstrike w:val="false"/>
          <w:color w:val="000000"/>
          <w:sz w:val="22"/>
          <w:szCs w:val="22"/>
          <w:u w:val="none"/>
          <w:effect w:val="none"/>
        </w:rPr>
      </w:pPr>
      <w:r>
        <w:rPr>
          <w:rFonts w:ascii="Arial;serif" w:hAnsi="Arial;serif"/>
          <w:b w:val="false"/>
          <w:i/>
          <w:caps w:val="false"/>
          <w:smallCaps w:val="false"/>
          <w:strike w:val="false"/>
          <w:dstrike w:val="false"/>
          <w:color w:val="000000"/>
          <w:sz w:val="22"/>
          <w:szCs w:val="22"/>
          <w:u w:val="none"/>
          <w:effect w:val="none"/>
        </w:rPr>
        <w:t>Serviço médico especializado, dedicado às atividades de Hemoterapia e Hematologia</w:t>
      </w:r>
    </w:p>
    <w:p>
      <w:pPr>
        <w:pStyle w:val="BodyText"/>
        <w:keepNext w:val="false"/>
        <w:keepLines w:val="false"/>
        <w:pageBreakBefore w:val="false"/>
        <w:widowControl/>
        <w:numPr>
          <w:ilvl w:val="0"/>
          <w:numId w:val="9"/>
        </w:numPr>
        <w:pBdr/>
        <w:tabs>
          <w:tab w:val="clear" w:pos="708"/>
          <w:tab w:val="left" w:pos="0" w:leader="none"/>
        </w:tabs>
        <w:spacing w:lineRule="auto" w:line="276" w:before="0" w:after="0"/>
        <w:ind w:hanging="283" w:left="709" w:right="0"/>
        <w:jc w:val="both"/>
        <w:rPr>
          <w:rFonts w:ascii="Arial;serif" w:hAnsi="Arial;serif"/>
          <w:b/>
          <w:i/>
          <w:caps w:val="false"/>
          <w:smallCaps w:val="false"/>
          <w:strike w:val="false"/>
          <w:dstrike w:val="false"/>
          <w:color w:val="000000"/>
          <w:sz w:val="22"/>
          <w:szCs w:val="22"/>
          <w:u w:val="none"/>
          <w:effect w:val="none"/>
        </w:rPr>
      </w:pPr>
      <w:r>
        <w:rPr>
          <w:rFonts w:ascii="Arial;serif" w:hAnsi="Arial;serif"/>
          <w:b/>
          <w:i/>
          <w:caps w:val="false"/>
          <w:smallCaps w:val="false"/>
          <w:strike w:val="false"/>
          <w:dstrike w:val="false"/>
          <w:color w:val="000000"/>
          <w:sz w:val="22"/>
          <w:szCs w:val="22"/>
          <w:u w:val="none"/>
          <w:effect w:val="none"/>
        </w:rPr>
        <w:t>Serviço de Oncologia</w:t>
      </w:r>
    </w:p>
    <w:p>
      <w:pPr>
        <w:pStyle w:val="BodyText"/>
        <w:widowControl/>
        <w:numPr>
          <w:ilvl w:val="0"/>
          <w:numId w:val="0"/>
        </w:numPr>
        <w:pBdr/>
        <w:spacing w:lineRule="auto" w:line="276" w:before="0" w:after="0"/>
        <w:ind w:hanging="0" w:left="0" w:right="0"/>
        <w:jc w:val="both"/>
        <w:rPr>
          <w:rFonts w:ascii="Arial;serif" w:hAnsi="Arial;serif"/>
          <w:b w:val="false"/>
          <w:i/>
          <w:caps w:val="false"/>
          <w:smallCaps w:val="false"/>
          <w:strike w:val="false"/>
          <w:dstrike w:val="false"/>
          <w:color w:val="000000"/>
          <w:sz w:val="22"/>
          <w:szCs w:val="22"/>
          <w:u w:val="none"/>
          <w:effect w:val="none"/>
        </w:rPr>
      </w:pPr>
      <w:r>
        <w:rPr>
          <w:rFonts w:ascii="Arial;serif" w:hAnsi="Arial;serif"/>
          <w:b w:val="false"/>
          <w:i/>
          <w:caps w:val="false"/>
          <w:smallCaps w:val="false"/>
          <w:strike w:val="false"/>
          <w:dstrike w:val="false"/>
          <w:color w:val="000000"/>
          <w:sz w:val="22"/>
          <w:szCs w:val="22"/>
          <w:u w:val="none"/>
          <w:effect w:val="none"/>
        </w:rPr>
        <w:t>Serviço médico especializado, dedicado às atividades de Oncologia</w:t>
      </w:r>
    </w:p>
    <w:p>
      <w:pPr>
        <w:pStyle w:val="BodyText"/>
        <w:keepNext w:val="false"/>
        <w:keepLines w:val="false"/>
        <w:pageBreakBefore w:val="false"/>
        <w:widowControl/>
        <w:numPr>
          <w:ilvl w:val="0"/>
          <w:numId w:val="9"/>
        </w:numPr>
        <w:pBdr/>
        <w:tabs>
          <w:tab w:val="clear" w:pos="708"/>
          <w:tab w:val="left" w:pos="0" w:leader="none"/>
        </w:tabs>
        <w:spacing w:lineRule="auto" w:line="276" w:before="0" w:after="0"/>
        <w:ind w:hanging="283" w:left="709" w:right="0"/>
        <w:jc w:val="both"/>
        <w:rPr>
          <w:rFonts w:ascii="Arial;serif" w:hAnsi="Arial;serif"/>
          <w:b/>
          <w:i/>
          <w:caps w:val="false"/>
          <w:smallCaps w:val="false"/>
          <w:strike w:val="false"/>
          <w:dstrike w:val="false"/>
          <w:color w:val="000000"/>
          <w:sz w:val="22"/>
          <w:szCs w:val="22"/>
          <w:u w:val="none"/>
          <w:effect w:val="none"/>
        </w:rPr>
      </w:pPr>
      <w:r>
        <w:rPr>
          <w:rFonts w:ascii="Arial;serif" w:hAnsi="Arial;serif"/>
          <w:b/>
          <w:i/>
          <w:caps w:val="false"/>
          <w:smallCaps w:val="false"/>
          <w:strike w:val="false"/>
          <w:dstrike w:val="false"/>
          <w:color w:val="000000"/>
          <w:sz w:val="22"/>
          <w:szCs w:val="22"/>
          <w:u w:val="none"/>
          <w:effect w:val="none"/>
        </w:rPr>
        <w:t>Serviço de Radioterapia</w:t>
      </w:r>
    </w:p>
    <w:p>
      <w:pPr>
        <w:pStyle w:val="BodyText"/>
        <w:widowControl/>
        <w:numPr>
          <w:ilvl w:val="0"/>
          <w:numId w:val="0"/>
        </w:numPr>
        <w:pBdr/>
        <w:spacing w:lineRule="auto" w:line="276" w:before="0" w:after="0"/>
        <w:ind w:hanging="0" w:left="0" w:right="0"/>
        <w:jc w:val="both"/>
        <w:rPr>
          <w:rFonts w:ascii="Arial;serif" w:hAnsi="Arial;serif"/>
          <w:b w:val="false"/>
          <w:i/>
          <w:caps w:val="false"/>
          <w:smallCaps w:val="false"/>
          <w:strike w:val="false"/>
          <w:dstrike w:val="false"/>
          <w:color w:val="000000"/>
          <w:sz w:val="22"/>
          <w:szCs w:val="22"/>
          <w:u w:val="none"/>
          <w:effect w:val="none"/>
        </w:rPr>
      </w:pPr>
      <w:r>
        <w:rPr>
          <w:rFonts w:ascii="Arial;serif" w:hAnsi="Arial;serif"/>
          <w:b w:val="false"/>
          <w:i/>
          <w:caps w:val="false"/>
          <w:smallCaps w:val="false"/>
          <w:strike w:val="false"/>
          <w:dstrike w:val="false"/>
          <w:color w:val="000000"/>
          <w:sz w:val="22"/>
          <w:szCs w:val="22"/>
          <w:u w:val="none"/>
          <w:effect w:val="none"/>
        </w:rPr>
        <w:t>Serviço médico especializado, dedicado às atividades de Radioterapia</w:t>
      </w:r>
    </w:p>
    <w:p>
      <w:pPr>
        <w:pStyle w:val="BodyText"/>
        <w:keepNext w:val="false"/>
        <w:keepLines w:val="false"/>
        <w:pageBreakBefore w:val="false"/>
        <w:widowControl/>
        <w:numPr>
          <w:ilvl w:val="0"/>
          <w:numId w:val="9"/>
        </w:numPr>
        <w:pBdr/>
        <w:tabs>
          <w:tab w:val="clear" w:pos="708"/>
          <w:tab w:val="left" w:pos="0" w:leader="none"/>
        </w:tabs>
        <w:spacing w:lineRule="auto" w:line="276" w:before="0" w:after="0"/>
        <w:ind w:hanging="283" w:left="709" w:right="0"/>
        <w:jc w:val="both"/>
        <w:rPr>
          <w:rFonts w:ascii="Arial;serif" w:hAnsi="Arial;serif"/>
          <w:b/>
          <w:i/>
          <w:caps w:val="false"/>
          <w:smallCaps w:val="false"/>
          <w:strike w:val="false"/>
          <w:dstrike w:val="false"/>
          <w:color w:val="000000"/>
          <w:sz w:val="22"/>
          <w:szCs w:val="22"/>
          <w:u w:val="none"/>
          <w:effect w:val="none"/>
        </w:rPr>
      </w:pPr>
      <w:r>
        <w:rPr>
          <w:rFonts w:ascii="Arial;serif" w:hAnsi="Arial;serif"/>
          <w:b/>
          <w:i/>
          <w:caps w:val="false"/>
          <w:smallCaps w:val="false"/>
          <w:strike w:val="false"/>
          <w:dstrike w:val="false"/>
          <w:color w:val="000000"/>
          <w:sz w:val="22"/>
          <w:szCs w:val="22"/>
          <w:u w:val="none"/>
          <w:effect w:val="none"/>
        </w:rPr>
        <w:t>Serviço de Doença Renal Crônica</w:t>
      </w:r>
    </w:p>
    <w:p>
      <w:pPr>
        <w:pStyle w:val="BodyText"/>
        <w:widowControl/>
        <w:numPr>
          <w:ilvl w:val="0"/>
          <w:numId w:val="0"/>
        </w:numPr>
        <w:pBdr/>
        <w:spacing w:lineRule="auto" w:line="276" w:before="0" w:after="0"/>
        <w:ind w:hanging="0" w:left="0" w:right="0"/>
        <w:jc w:val="both"/>
        <w:rPr>
          <w:rFonts w:ascii="Arial;serif" w:hAnsi="Arial;serif"/>
          <w:b w:val="false"/>
          <w:i/>
          <w:caps w:val="false"/>
          <w:smallCaps w:val="false"/>
          <w:strike w:val="false"/>
          <w:dstrike w:val="false"/>
          <w:color w:val="000000"/>
          <w:sz w:val="22"/>
          <w:szCs w:val="22"/>
          <w:u w:val="none"/>
          <w:effect w:val="none"/>
        </w:rPr>
      </w:pPr>
      <w:r>
        <w:rPr>
          <w:rFonts w:ascii="Arial;serif" w:hAnsi="Arial;serif"/>
          <w:b w:val="false"/>
          <w:i/>
          <w:caps w:val="false"/>
          <w:smallCaps w:val="false"/>
          <w:strike w:val="false"/>
          <w:dstrike w:val="false"/>
          <w:color w:val="000000"/>
          <w:sz w:val="22"/>
          <w:szCs w:val="22"/>
          <w:u w:val="none"/>
          <w:effect w:val="none"/>
        </w:rPr>
        <w:t>Serviço médico especializado, dedicado às atividades de Nefrologia, incluindo Terapia Renal Substitutiva</w:t>
      </w:r>
    </w:p>
    <w:p>
      <w:pPr>
        <w:pStyle w:val="BodyText"/>
        <w:keepNext w:val="false"/>
        <w:keepLines w:val="false"/>
        <w:pageBreakBefore w:val="false"/>
        <w:widowControl/>
        <w:numPr>
          <w:ilvl w:val="0"/>
          <w:numId w:val="9"/>
        </w:numPr>
        <w:pBdr/>
        <w:tabs>
          <w:tab w:val="clear" w:pos="708"/>
          <w:tab w:val="left" w:pos="0" w:leader="none"/>
        </w:tabs>
        <w:spacing w:lineRule="auto" w:line="276" w:before="0" w:after="0"/>
        <w:ind w:hanging="283" w:left="709" w:right="0"/>
        <w:jc w:val="both"/>
        <w:rPr>
          <w:rFonts w:ascii="Arial;serif" w:hAnsi="Arial;serif"/>
          <w:b/>
          <w:i/>
          <w:caps w:val="false"/>
          <w:smallCaps w:val="false"/>
          <w:strike w:val="false"/>
          <w:dstrike w:val="false"/>
          <w:color w:val="000000"/>
          <w:sz w:val="22"/>
          <w:szCs w:val="22"/>
          <w:u w:val="none"/>
          <w:effect w:val="none"/>
        </w:rPr>
      </w:pPr>
      <w:r>
        <w:rPr>
          <w:rFonts w:ascii="Arial;serif" w:hAnsi="Arial;serif"/>
          <w:b/>
          <w:i/>
          <w:caps w:val="false"/>
          <w:smallCaps w:val="false"/>
          <w:strike w:val="false"/>
          <w:dstrike w:val="false"/>
          <w:color w:val="000000"/>
          <w:sz w:val="22"/>
          <w:szCs w:val="22"/>
          <w:u w:val="none"/>
          <w:effect w:val="none"/>
        </w:rPr>
        <w:t>Serviço de Endoscopia</w:t>
      </w:r>
    </w:p>
    <w:p>
      <w:pPr>
        <w:pStyle w:val="BodyText"/>
        <w:widowControl/>
        <w:numPr>
          <w:ilvl w:val="0"/>
          <w:numId w:val="0"/>
        </w:numPr>
        <w:pBdr/>
        <w:spacing w:lineRule="auto" w:line="276" w:before="0" w:after="0"/>
        <w:ind w:hanging="0" w:left="0" w:right="0"/>
        <w:jc w:val="both"/>
        <w:rPr>
          <w:rFonts w:ascii="Arial;serif" w:hAnsi="Arial;serif"/>
          <w:b w:val="false"/>
          <w:i/>
          <w:caps w:val="false"/>
          <w:smallCaps w:val="false"/>
          <w:strike w:val="false"/>
          <w:dstrike w:val="false"/>
          <w:color w:val="000000"/>
          <w:sz w:val="22"/>
          <w:szCs w:val="22"/>
          <w:u w:val="none"/>
          <w:effect w:val="none"/>
        </w:rPr>
      </w:pPr>
      <w:r>
        <w:rPr>
          <w:rFonts w:ascii="Arial;serif" w:hAnsi="Arial;serif"/>
          <w:b w:val="false"/>
          <w:i/>
          <w:caps w:val="false"/>
          <w:smallCaps w:val="false"/>
          <w:strike w:val="false"/>
          <w:dstrike w:val="false"/>
          <w:color w:val="000000"/>
          <w:sz w:val="22"/>
          <w:szCs w:val="22"/>
          <w:u w:val="none"/>
          <w:effect w:val="none"/>
        </w:rPr>
        <w:t>Serviço médico especializado, dedicado às atividades endoscópicas, conforme especialidades reconhecidas pela Comissão Mista de Especialidades</w:t>
      </w:r>
    </w:p>
    <w:p>
      <w:pPr>
        <w:pStyle w:val="BodyText"/>
        <w:keepNext w:val="false"/>
        <w:keepLines w:val="false"/>
        <w:pageBreakBefore w:val="false"/>
        <w:widowControl/>
        <w:numPr>
          <w:ilvl w:val="0"/>
          <w:numId w:val="9"/>
        </w:numPr>
        <w:pBdr/>
        <w:tabs>
          <w:tab w:val="clear" w:pos="708"/>
          <w:tab w:val="left" w:pos="0" w:leader="none"/>
        </w:tabs>
        <w:spacing w:lineRule="auto" w:line="276" w:before="0" w:after="0"/>
        <w:ind w:hanging="283" w:left="709" w:right="0"/>
        <w:jc w:val="both"/>
        <w:rPr>
          <w:rFonts w:ascii="Arial;serif" w:hAnsi="Arial;serif"/>
          <w:b/>
          <w:i/>
          <w:caps w:val="false"/>
          <w:smallCaps w:val="false"/>
          <w:strike w:val="false"/>
          <w:dstrike w:val="false"/>
          <w:color w:val="000000"/>
          <w:sz w:val="22"/>
          <w:szCs w:val="22"/>
          <w:u w:val="none"/>
          <w:effect w:val="none"/>
        </w:rPr>
      </w:pPr>
      <w:r>
        <w:rPr>
          <w:rFonts w:ascii="Arial;serif" w:hAnsi="Arial;serif"/>
          <w:b/>
          <w:i/>
          <w:caps w:val="false"/>
          <w:smallCaps w:val="false"/>
          <w:strike w:val="false"/>
          <w:dstrike w:val="false"/>
          <w:color w:val="000000"/>
          <w:sz w:val="22"/>
          <w:szCs w:val="22"/>
          <w:u w:val="none"/>
          <w:effect w:val="none"/>
        </w:rPr>
        <w:t>Serviço de Ergometria</w:t>
      </w:r>
    </w:p>
    <w:p>
      <w:pPr>
        <w:pStyle w:val="BodyText"/>
        <w:widowControl/>
        <w:numPr>
          <w:ilvl w:val="0"/>
          <w:numId w:val="0"/>
        </w:numPr>
        <w:pBdr/>
        <w:spacing w:lineRule="auto" w:line="276" w:before="0" w:after="0"/>
        <w:ind w:hanging="0" w:left="0" w:right="0"/>
        <w:jc w:val="both"/>
        <w:rPr>
          <w:rFonts w:ascii="Arial;serif" w:hAnsi="Arial;serif"/>
          <w:b w:val="false"/>
          <w:i/>
          <w:caps w:val="false"/>
          <w:smallCaps w:val="false"/>
          <w:strike w:val="false"/>
          <w:dstrike w:val="false"/>
          <w:color w:val="000000"/>
          <w:sz w:val="22"/>
          <w:szCs w:val="22"/>
          <w:u w:val="none"/>
          <w:effect w:val="none"/>
        </w:rPr>
      </w:pPr>
      <w:r>
        <w:rPr>
          <w:rFonts w:ascii="Arial;serif" w:hAnsi="Arial;serif"/>
          <w:b w:val="false"/>
          <w:i/>
          <w:caps w:val="false"/>
          <w:smallCaps w:val="false"/>
          <w:strike w:val="false"/>
          <w:dstrike w:val="false"/>
          <w:color w:val="000000"/>
          <w:sz w:val="22"/>
          <w:szCs w:val="22"/>
          <w:u w:val="none"/>
          <w:effect w:val="none"/>
        </w:rPr>
        <w:t>Serviço médico especializado, dedicado à atividade de Ergometria</w:t>
      </w:r>
    </w:p>
    <w:p>
      <w:pPr>
        <w:pStyle w:val="BodyText"/>
        <w:keepNext w:val="false"/>
        <w:keepLines w:val="false"/>
        <w:pageBreakBefore w:val="false"/>
        <w:widowControl/>
        <w:numPr>
          <w:ilvl w:val="0"/>
          <w:numId w:val="9"/>
        </w:numPr>
        <w:pBdr/>
        <w:tabs>
          <w:tab w:val="clear" w:pos="708"/>
          <w:tab w:val="left" w:pos="0" w:leader="none"/>
        </w:tabs>
        <w:spacing w:lineRule="auto" w:line="276" w:before="0" w:after="0"/>
        <w:ind w:hanging="283" w:left="709" w:right="0"/>
        <w:jc w:val="both"/>
        <w:rPr>
          <w:rFonts w:ascii="Arial;serif" w:hAnsi="Arial;serif"/>
          <w:b/>
          <w:i/>
          <w:caps w:val="false"/>
          <w:smallCaps w:val="false"/>
          <w:strike w:val="false"/>
          <w:dstrike w:val="false"/>
          <w:color w:val="000000"/>
          <w:sz w:val="22"/>
          <w:szCs w:val="22"/>
          <w:u w:val="none"/>
          <w:effect w:val="none"/>
        </w:rPr>
      </w:pPr>
      <w:r>
        <w:rPr>
          <w:rFonts w:ascii="Arial;serif" w:hAnsi="Arial;serif"/>
          <w:b/>
          <w:i/>
          <w:caps w:val="false"/>
          <w:smallCaps w:val="false"/>
          <w:strike w:val="false"/>
          <w:dstrike w:val="false"/>
          <w:color w:val="000000"/>
          <w:sz w:val="22"/>
          <w:szCs w:val="22"/>
          <w:u w:val="none"/>
          <w:effect w:val="none"/>
        </w:rPr>
        <w:t>Serviço de Reprodução Assistida</w:t>
      </w:r>
    </w:p>
    <w:p>
      <w:pPr>
        <w:pStyle w:val="BodyText"/>
        <w:widowControl/>
        <w:numPr>
          <w:ilvl w:val="0"/>
          <w:numId w:val="0"/>
        </w:numPr>
        <w:pBdr/>
        <w:spacing w:lineRule="auto" w:line="276" w:before="0" w:after="0"/>
        <w:ind w:hanging="0" w:left="0" w:right="0"/>
        <w:jc w:val="both"/>
        <w:rPr>
          <w:rFonts w:ascii="Arial;serif" w:hAnsi="Arial;serif"/>
          <w:b w:val="false"/>
          <w:i/>
          <w:caps w:val="false"/>
          <w:smallCaps w:val="false"/>
          <w:strike w:val="false"/>
          <w:dstrike w:val="false"/>
          <w:color w:val="000000"/>
          <w:sz w:val="22"/>
          <w:szCs w:val="22"/>
          <w:u w:val="none"/>
          <w:effect w:val="none"/>
        </w:rPr>
      </w:pPr>
      <w:r>
        <w:rPr>
          <w:rFonts w:ascii="Arial;serif" w:hAnsi="Arial;serif"/>
          <w:b w:val="false"/>
          <w:i/>
          <w:caps w:val="false"/>
          <w:smallCaps w:val="false"/>
          <w:strike w:val="false"/>
          <w:dstrike w:val="false"/>
          <w:color w:val="000000"/>
          <w:sz w:val="22"/>
          <w:szCs w:val="22"/>
          <w:u w:val="none"/>
          <w:effect w:val="none"/>
        </w:rPr>
        <w:t>Serviço médico especializado, dedicado à atividade de Reprodução Assistida</w:t>
      </w:r>
    </w:p>
    <w:p>
      <w:pPr>
        <w:pStyle w:val="BodyText"/>
        <w:keepNext w:val="false"/>
        <w:keepLines w:val="false"/>
        <w:pageBreakBefore w:val="false"/>
        <w:widowControl/>
        <w:numPr>
          <w:ilvl w:val="0"/>
          <w:numId w:val="9"/>
        </w:numPr>
        <w:pBdr/>
        <w:tabs>
          <w:tab w:val="clear" w:pos="708"/>
          <w:tab w:val="left" w:pos="0" w:leader="none"/>
        </w:tabs>
        <w:spacing w:before="0" w:after="0"/>
        <w:ind w:hanging="283" w:left="709" w:right="0"/>
        <w:jc w:val="both"/>
        <w:rPr>
          <w:rFonts w:ascii="Arial;serif" w:hAnsi="Arial;serif"/>
          <w:b/>
          <w:i/>
          <w:caps w:val="false"/>
          <w:smallCaps w:val="false"/>
          <w:strike w:val="false"/>
          <w:dstrike w:val="false"/>
          <w:color w:val="000000"/>
          <w:sz w:val="22"/>
          <w:szCs w:val="22"/>
          <w:u w:val="none"/>
          <w:effect w:val="none"/>
        </w:rPr>
      </w:pPr>
      <w:r>
        <w:rPr>
          <w:rFonts w:ascii="Arial;serif" w:hAnsi="Arial;serif"/>
          <w:b/>
          <w:i/>
          <w:caps w:val="false"/>
          <w:smallCaps w:val="false"/>
          <w:strike w:val="false"/>
          <w:dstrike w:val="false"/>
          <w:color w:val="000000"/>
          <w:sz w:val="22"/>
          <w:szCs w:val="22"/>
          <w:u w:val="none"/>
          <w:effect w:val="none"/>
        </w:rPr>
        <w:t>Serviço de Medicina do Trabalho</w:t>
      </w:r>
    </w:p>
    <w:p>
      <w:pPr>
        <w:pStyle w:val="BodyText"/>
        <w:widowControl/>
        <w:numPr>
          <w:ilvl w:val="0"/>
          <w:numId w:val="0"/>
        </w:numPr>
        <w:pBdr/>
        <w:spacing w:lineRule="auto" w:line="276" w:before="0" w:after="198"/>
        <w:ind w:hanging="0" w:left="0" w:right="0"/>
        <w:jc w:val="both"/>
        <w:rPr>
          <w:rFonts w:ascii="Arial;serif" w:hAnsi="Arial;serif"/>
          <w:b w:val="false"/>
          <w:i/>
          <w:caps w:val="false"/>
          <w:smallCaps w:val="false"/>
          <w:strike w:val="false"/>
          <w:dstrike w:val="false"/>
          <w:color w:val="000000"/>
          <w:sz w:val="22"/>
          <w:szCs w:val="22"/>
          <w:u w:val="none"/>
          <w:effect w:val="none"/>
        </w:rPr>
      </w:pPr>
      <w:r>
        <w:rPr>
          <w:rFonts w:ascii="Arial;serif" w:hAnsi="Arial;serif"/>
          <w:b w:val="false"/>
          <w:i/>
          <w:caps w:val="false"/>
          <w:smallCaps w:val="false"/>
          <w:strike w:val="false"/>
          <w:dstrike w:val="false"/>
          <w:color w:val="000000"/>
          <w:sz w:val="22"/>
          <w:szCs w:val="22"/>
          <w:u w:val="none"/>
          <w:effect w:val="none"/>
        </w:rPr>
        <w:t>Serviço médico especializado, com ênfase em Medicina do Trabalho. Contempla as exigências de infraestrutura de serviço, como área física, organização assistencial, recursos materiais e humanos</w:t>
      </w:r>
    </w:p>
    <w:p>
      <w:pPr>
        <w:pStyle w:val="BodyText"/>
        <w:shd w:fill="D9D9D9" w:val="clear"/>
        <w:spacing w:lineRule="auto" w:line="240" w:before="119" w:after="40"/>
        <w:ind w:hanging="0" w:left="0" w:right="0"/>
        <w:jc w:val="both"/>
        <w:rPr>
          <w:sz w:val="22"/>
          <w:szCs w:val="22"/>
        </w:rPr>
      </w:pPr>
      <w:r>
        <w:rPr>
          <w:b/>
          <w:sz w:val="22"/>
          <w:szCs w:val="22"/>
        </w:rPr>
        <w:t>UNIDADE MÉDICO PERICIAL –</w:t>
      </w:r>
      <w:r>
        <w:rPr>
          <w:sz w:val="22"/>
          <w:szCs w:val="22"/>
        </w:rPr>
        <w:t xml:space="preserve"> </w:t>
      </w:r>
      <w:r>
        <w:rPr>
          <w:b w:val="false"/>
          <w:sz w:val="22"/>
          <w:szCs w:val="22"/>
        </w:rPr>
        <w:t>categoriza em</w:t>
      </w:r>
    </w:p>
    <w:p>
      <w:pPr>
        <w:pStyle w:val="BodyText"/>
        <w:keepNext w:val="false"/>
        <w:keepLines w:val="false"/>
        <w:pageBreakBefore w:val="false"/>
        <w:widowControl/>
        <w:numPr>
          <w:ilvl w:val="0"/>
          <w:numId w:val="10"/>
        </w:numPr>
        <w:pBdr/>
        <w:tabs>
          <w:tab w:val="clear" w:pos="708"/>
          <w:tab w:val="left" w:pos="0" w:leader="none"/>
        </w:tabs>
        <w:spacing w:lineRule="auto" w:line="276" w:before="0" w:after="0"/>
        <w:ind w:hanging="283" w:left="709" w:right="0"/>
        <w:jc w:val="both"/>
        <w:rPr>
          <w:rFonts w:ascii="Arial;serif" w:hAnsi="Arial;serif"/>
          <w:b/>
          <w:i/>
          <w:caps w:val="false"/>
          <w:smallCaps w:val="false"/>
          <w:strike w:val="false"/>
          <w:dstrike w:val="false"/>
          <w:color w:val="000000"/>
          <w:sz w:val="22"/>
          <w:szCs w:val="22"/>
          <w:u w:val="none"/>
          <w:effect w:val="none"/>
        </w:rPr>
      </w:pPr>
      <w:r>
        <w:rPr>
          <w:rFonts w:ascii="Arial;serif" w:hAnsi="Arial;serif"/>
          <w:b/>
          <w:i/>
          <w:caps w:val="false"/>
          <w:smallCaps w:val="false"/>
          <w:strike w:val="false"/>
          <w:dstrike w:val="false"/>
          <w:color w:val="000000"/>
          <w:sz w:val="22"/>
          <w:szCs w:val="22"/>
          <w:u w:val="none"/>
          <w:effect w:val="none"/>
        </w:rPr>
        <w:t>Previdência Social</w:t>
      </w:r>
    </w:p>
    <w:p>
      <w:pPr>
        <w:pStyle w:val="BodyText"/>
        <w:widowControl/>
        <w:numPr>
          <w:ilvl w:val="0"/>
          <w:numId w:val="0"/>
        </w:numPr>
        <w:pBdr/>
        <w:spacing w:lineRule="auto" w:line="276" w:before="0" w:after="0"/>
        <w:ind w:hanging="0" w:left="0" w:right="0"/>
        <w:jc w:val="both"/>
        <w:rPr>
          <w:rFonts w:ascii="Arial;serif" w:hAnsi="Arial;serif"/>
          <w:b w:val="false"/>
          <w:i/>
          <w:caps w:val="false"/>
          <w:smallCaps w:val="false"/>
          <w:strike w:val="false"/>
          <w:dstrike w:val="false"/>
          <w:color w:val="000000"/>
          <w:sz w:val="22"/>
          <w:szCs w:val="22"/>
          <w:u w:val="none"/>
          <w:effect w:val="none"/>
        </w:rPr>
      </w:pPr>
      <w:r>
        <w:rPr>
          <w:rFonts w:ascii="Arial;serif" w:hAnsi="Arial;serif"/>
          <w:b w:val="false"/>
          <w:i/>
          <w:caps w:val="false"/>
          <w:smallCaps w:val="false"/>
          <w:strike w:val="false"/>
          <w:dstrike w:val="false"/>
          <w:color w:val="000000"/>
          <w:sz w:val="22"/>
          <w:szCs w:val="22"/>
          <w:u w:val="none"/>
          <w:effect w:val="none"/>
        </w:rPr>
        <w:t>Estabelecimentos destinados à perícia realizada no âmbito do Instituto Nacional do Seguro Social (INSS) para instruir processos de concessão, manutenção ou revisão de benefícios vinculados ao Regime Geral de Previdência Social, aos Regimes Próprios de Previdência Social ou benefícios assistenciais que dependam de verificação de peritos médicos federais de que trata a Lei Nº 11.907/2009.</w:t>
      </w:r>
    </w:p>
    <w:p>
      <w:pPr>
        <w:pStyle w:val="BodyText"/>
        <w:keepNext w:val="false"/>
        <w:keepLines w:val="false"/>
        <w:pageBreakBefore w:val="false"/>
        <w:widowControl/>
        <w:numPr>
          <w:ilvl w:val="0"/>
          <w:numId w:val="10"/>
        </w:numPr>
        <w:pBdr/>
        <w:tabs>
          <w:tab w:val="clear" w:pos="708"/>
          <w:tab w:val="left" w:pos="0" w:leader="none"/>
        </w:tabs>
        <w:spacing w:lineRule="auto" w:line="276" w:before="0" w:after="0"/>
        <w:ind w:hanging="283" w:left="709" w:right="0"/>
        <w:jc w:val="both"/>
        <w:rPr>
          <w:sz w:val="22"/>
          <w:szCs w:val="22"/>
        </w:rPr>
      </w:pPr>
      <w:r>
        <w:rPr>
          <w:rFonts w:ascii="Arial;serif" w:hAnsi="Arial;serif"/>
          <w:b/>
          <w:i/>
          <w:caps w:val="false"/>
          <w:smallCaps w:val="false"/>
          <w:strike w:val="false"/>
          <w:dstrike w:val="false"/>
          <w:color w:val="000000"/>
          <w:sz w:val="22"/>
          <w:szCs w:val="22"/>
          <w:u w:val="none"/>
          <w:effect w:val="none"/>
        </w:rPr>
        <w:t>Medicina do Tráfego - Aptidão Física e Mental para Condutores de Veículos Automotores</w:t>
      </w:r>
      <w:r>
        <w:rPr>
          <w:rFonts w:ascii="Arial;serif" w:hAnsi="Arial;serif"/>
          <w:b w:val="false"/>
          <w:i/>
          <w:caps w:val="false"/>
          <w:smallCaps w:val="false"/>
          <w:strike w:val="false"/>
          <w:dstrike w:val="false"/>
          <w:color w:val="000000"/>
          <w:sz w:val="22"/>
          <w:szCs w:val="22"/>
          <w:u w:val="none"/>
          <w:effect w:val="none"/>
        </w:rPr>
        <w:br/>
        <w:t>Estabelecimentos destinados ao exame de aptidão física e mental para condutores de veículos automotores. Os locais de realização dos exames de aptidão física e mental para condutores de veículos automotores devem ser de atividade médica exclusiva para este tipo de procedimento. (Resolução CFM no 1.636/2002: Artigo 2o). Não poderão, em hipótese nenhuma, serem realizados em centros de formação de condutores ou em qualquer outro local público ou privado, cujos agentes tenham interesse no resultado positivo desses exames periciais (Resolução CFM no 1.636/2002: Artigo 2º Parágrafo Único).</w:t>
      </w:r>
    </w:p>
    <w:p>
      <w:pPr>
        <w:pStyle w:val="BodyText"/>
        <w:keepNext w:val="false"/>
        <w:keepLines w:val="false"/>
        <w:pageBreakBefore w:val="false"/>
        <w:widowControl/>
        <w:numPr>
          <w:ilvl w:val="0"/>
          <w:numId w:val="10"/>
        </w:numPr>
        <w:pBdr/>
        <w:tabs>
          <w:tab w:val="clear" w:pos="708"/>
          <w:tab w:val="left" w:pos="0" w:leader="none"/>
        </w:tabs>
        <w:spacing w:lineRule="auto" w:line="276" w:before="0" w:after="0"/>
        <w:ind w:hanging="283" w:left="709" w:right="0"/>
        <w:jc w:val="both"/>
        <w:rPr>
          <w:rFonts w:ascii="Arial;serif" w:hAnsi="Arial;serif"/>
          <w:b/>
          <w:i/>
          <w:caps w:val="false"/>
          <w:smallCaps w:val="false"/>
          <w:strike w:val="false"/>
          <w:dstrike w:val="false"/>
          <w:color w:val="000000"/>
          <w:sz w:val="22"/>
          <w:szCs w:val="22"/>
          <w:u w:val="none"/>
          <w:effect w:val="none"/>
        </w:rPr>
      </w:pPr>
      <w:r>
        <w:rPr>
          <w:rFonts w:ascii="Arial;serif" w:hAnsi="Arial;serif"/>
          <w:b/>
          <w:i/>
          <w:caps w:val="false"/>
          <w:smallCaps w:val="false"/>
          <w:strike w:val="false"/>
          <w:dstrike w:val="false"/>
          <w:color w:val="000000"/>
          <w:sz w:val="22"/>
          <w:szCs w:val="22"/>
          <w:u w:val="none"/>
          <w:effect w:val="none"/>
        </w:rPr>
        <w:t>Medicina do Trabalho</w:t>
      </w:r>
    </w:p>
    <w:p>
      <w:pPr>
        <w:pStyle w:val="BodyText"/>
        <w:widowControl/>
        <w:numPr>
          <w:ilvl w:val="0"/>
          <w:numId w:val="0"/>
        </w:numPr>
        <w:pBdr/>
        <w:spacing w:lineRule="auto" w:line="276" w:before="0" w:after="0"/>
        <w:ind w:hanging="0" w:left="0" w:right="0"/>
        <w:jc w:val="both"/>
        <w:rPr>
          <w:rFonts w:ascii="Arial;serif" w:hAnsi="Arial;serif"/>
          <w:b w:val="false"/>
          <w:i/>
          <w:caps w:val="false"/>
          <w:smallCaps w:val="false"/>
          <w:strike w:val="false"/>
          <w:dstrike w:val="false"/>
          <w:color w:val="000000"/>
          <w:sz w:val="22"/>
          <w:szCs w:val="22"/>
          <w:u w:val="none"/>
          <w:effect w:val="none"/>
        </w:rPr>
      </w:pPr>
      <w:r>
        <w:rPr>
          <w:rFonts w:ascii="Arial;serif" w:hAnsi="Arial;serif"/>
          <w:b w:val="false"/>
          <w:i/>
          <w:caps w:val="false"/>
          <w:smallCaps w:val="false"/>
          <w:strike w:val="false"/>
          <w:dstrike w:val="false"/>
          <w:color w:val="000000"/>
          <w:sz w:val="22"/>
          <w:szCs w:val="22"/>
          <w:u w:val="none"/>
          <w:effect w:val="none"/>
        </w:rPr>
        <w:t>Estabelecimentos destinados ao exercício da Medicina do Trabalho. Excluem-se desta categoria os estabelecimentos destinados à assistência médica patronal, que deverão ser categorizados conforme as características do estabelecimento médico assistencial (Consultório, Clínica Médica de Atendimento Ambulatorial, Hospital, etc).</w:t>
      </w:r>
    </w:p>
    <w:p>
      <w:pPr>
        <w:pStyle w:val="BodyText"/>
        <w:keepNext w:val="false"/>
        <w:keepLines w:val="false"/>
        <w:pageBreakBefore w:val="false"/>
        <w:widowControl/>
        <w:numPr>
          <w:ilvl w:val="0"/>
          <w:numId w:val="10"/>
        </w:numPr>
        <w:pBdr/>
        <w:tabs>
          <w:tab w:val="clear" w:pos="708"/>
          <w:tab w:val="left" w:pos="0" w:leader="none"/>
        </w:tabs>
        <w:spacing w:lineRule="auto" w:line="276" w:before="0" w:after="0"/>
        <w:ind w:hanging="283" w:left="709" w:right="0"/>
        <w:jc w:val="both"/>
        <w:rPr>
          <w:rFonts w:ascii="Arial;serif" w:hAnsi="Arial;serif"/>
          <w:b/>
          <w:i/>
          <w:caps w:val="false"/>
          <w:smallCaps w:val="false"/>
          <w:strike w:val="false"/>
          <w:dstrike w:val="false"/>
          <w:color w:val="000000"/>
          <w:sz w:val="22"/>
          <w:szCs w:val="22"/>
          <w:u w:val="none"/>
          <w:effect w:val="none"/>
        </w:rPr>
      </w:pPr>
      <w:r>
        <w:rPr>
          <w:rFonts w:ascii="Arial;serif" w:hAnsi="Arial;serif"/>
          <w:b/>
          <w:i/>
          <w:caps w:val="false"/>
          <w:smallCaps w:val="false"/>
          <w:strike w:val="false"/>
          <w:dstrike w:val="false"/>
          <w:color w:val="000000"/>
          <w:sz w:val="22"/>
          <w:szCs w:val="22"/>
          <w:u w:val="none"/>
          <w:effect w:val="none"/>
        </w:rPr>
        <w:t>Medicina Legal e Forense Oficial</w:t>
      </w:r>
    </w:p>
    <w:p>
      <w:pPr>
        <w:pStyle w:val="BodyText"/>
        <w:widowControl/>
        <w:numPr>
          <w:ilvl w:val="0"/>
          <w:numId w:val="10"/>
        </w:numPr>
        <w:pBdr/>
        <w:tabs>
          <w:tab w:val="clear" w:pos="708"/>
          <w:tab w:val="left" w:pos="0" w:leader="none"/>
        </w:tabs>
        <w:spacing w:lineRule="auto" w:line="276" w:before="0" w:after="0"/>
        <w:ind w:hanging="283" w:left="709" w:right="0"/>
        <w:jc w:val="both"/>
        <w:rPr>
          <w:rFonts w:ascii="Arial;serif" w:hAnsi="Arial;serif"/>
          <w:b w:val="false"/>
          <w:i/>
          <w:caps w:val="false"/>
          <w:smallCaps w:val="false"/>
          <w:strike w:val="false"/>
          <w:dstrike w:val="false"/>
          <w:color w:val="000000"/>
          <w:sz w:val="22"/>
          <w:szCs w:val="22"/>
          <w:u w:val="none"/>
          <w:effect w:val="none"/>
        </w:rPr>
      </w:pPr>
      <w:r>
        <w:rPr>
          <w:rFonts w:ascii="Arial;serif" w:hAnsi="Arial;serif"/>
          <w:b w:val="false"/>
          <w:i/>
          <w:caps w:val="false"/>
          <w:smallCaps w:val="false"/>
          <w:strike w:val="false"/>
          <w:dstrike w:val="false"/>
          <w:color w:val="000000"/>
          <w:sz w:val="22"/>
          <w:szCs w:val="22"/>
          <w:u w:val="none"/>
          <w:effect w:val="none"/>
        </w:rPr>
        <w:t>Estabelecimentos destinados à perícia médica realizada por órgãos periciais oficiais do Estado (tais como Institutos Médico-Legais –IMLs, Setores Técnico-Científicos de Polícias Federais) ou por peritos especificamente designados para este fim, com objetivo primariamente forense, destinada a instruir investigações policiais ou processos judiciais e administrativos criminais.</w:t>
      </w:r>
    </w:p>
    <w:p>
      <w:pPr>
        <w:pStyle w:val="BodyText"/>
        <w:keepNext w:val="false"/>
        <w:keepLines w:val="false"/>
        <w:pageBreakBefore w:val="false"/>
        <w:widowControl/>
        <w:numPr>
          <w:ilvl w:val="0"/>
          <w:numId w:val="10"/>
        </w:numPr>
        <w:pBdr/>
        <w:tabs>
          <w:tab w:val="clear" w:pos="708"/>
          <w:tab w:val="left" w:pos="0" w:leader="none"/>
        </w:tabs>
        <w:spacing w:lineRule="auto" w:line="276" w:before="0" w:after="198"/>
        <w:ind w:hanging="283" w:left="709" w:right="0"/>
        <w:jc w:val="both"/>
        <w:rPr>
          <w:sz w:val="22"/>
          <w:szCs w:val="22"/>
        </w:rPr>
      </w:pPr>
      <w:r>
        <w:rPr>
          <w:rFonts w:ascii="Arial;serif" w:hAnsi="Arial;serif"/>
          <w:b/>
          <w:i/>
          <w:caps w:val="false"/>
          <w:smallCaps w:val="false"/>
          <w:strike w:val="false"/>
          <w:dstrike w:val="false"/>
          <w:color w:val="000000"/>
          <w:sz w:val="22"/>
          <w:szCs w:val="22"/>
          <w:u w:val="none"/>
          <w:effect w:val="none"/>
        </w:rPr>
        <w:t>Administrativa</w:t>
      </w:r>
      <w:r>
        <w:rPr>
          <w:rFonts w:ascii="Arial;serif" w:hAnsi="Arial;serif"/>
          <w:b w:val="false"/>
          <w:i/>
          <w:caps w:val="false"/>
          <w:smallCaps w:val="false"/>
          <w:strike w:val="false"/>
          <w:dstrike w:val="false"/>
          <w:color w:val="000000"/>
          <w:sz w:val="22"/>
          <w:szCs w:val="22"/>
          <w:u w:val="none"/>
          <w:effect w:val="none"/>
        </w:rPr>
        <w:br/>
        <w:t>Estabelecimentos destinados à perícia realizada no âmbito da administração pública (exceto INSS) ou privada, visando avaliar aptidão, condições específicas de saúde ou cumprir exigências legais/normativas fora da esfera previdenciária direta do INSS ou judicial.</w:t>
      </w:r>
    </w:p>
    <w:p>
      <w:pPr>
        <w:pStyle w:val="Heading3"/>
        <w:numPr>
          <w:ilvl w:val="0"/>
          <w:numId w:val="0"/>
        </w:numPr>
        <w:spacing w:lineRule="auto" w:line="276" w:before="0" w:after="100"/>
        <w:ind w:hanging="0" w:left="0"/>
        <w:jc w:val="both"/>
        <w:rPr>
          <w:rFonts w:ascii="Calibri" w:hAnsi="Calibri" w:eastAsia="Calibri"/>
          <w:sz w:val="22"/>
          <w:szCs w:val="22"/>
        </w:rPr>
      </w:pPr>
      <w:r>
        <w:rPr>
          <w:rFonts w:eastAsia="Calibri" w:ascii="Calibri" w:hAnsi="Calibri"/>
          <w:sz w:val="22"/>
          <w:szCs w:val="22"/>
        </w:rPr>
      </w:r>
    </w:p>
    <w:p>
      <w:pPr>
        <w:pStyle w:val="BodyText"/>
        <w:shd w:fill="D9D9D9" w:val="clear"/>
        <w:spacing w:lineRule="auto" w:line="240" w:before="119" w:after="40"/>
        <w:ind w:hanging="0" w:left="0" w:right="0"/>
        <w:jc w:val="both"/>
        <w:rPr>
          <w:b/>
          <w:sz w:val="22"/>
          <w:szCs w:val="22"/>
        </w:rPr>
      </w:pPr>
      <w:r>
        <w:rPr>
          <w:b/>
          <w:sz w:val="22"/>
          <w:szCs w:val="22"/>
        </w:rPr>
        <w:t>SERVIÇO DE AUDITORIA MÉDICA</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Classificação relacionada à atividade de auditoria médica.</w:t>
      </w:r>
    </w:p>
    <w:p>
      <w:pPr>
        <w:pStyle w:val="BodyText"/>
        <w:spacing w:lineRule="auto" w:line="240" w:before="0" w:after="40"/>
        <w:ind w:hanging="0" w:left="0" w:right="0"/>
        <w:jc w:val="both"/>
        <w:rPr>
          <w:sz w:val="22"/>
          <w:szCs w:val="22"/>
        </w:rPr>
      </w:pPr>
      <w:r>
        <w:rPr>
          <w:sz w:val="22"/>
          <w:szCs w:val="22"/>
        </w:rPr>
      </w:r>
    </w:p>
    <w:p>
      <w:pPr>
        <w:pStyle w:val="BodyText"/>
        <w:shd w:fill="D9D9D9" w:val="clear"/>
        <w:spacing w:lineRule="auto" w:line="240" w:before="119" w:after="40"/>
        <w:ind w:hanging="0" w:left="0" w:right="0"/>
        <w:jc w:val="both"/>
        <w:rPr>
          <w:b/>
          <w:sz w:val="22"/>
          <w:szCs w:val="22"/>
        </w:rPr>
      </w:pPr>
      <w:r>
        <w:rPr>
          <w:b/>
          <w:sz w:val="22"/>
          <w:szCs w:val="22"/>
        </w:rPr>
        <w:t>UNIDADE DE ENSINO / PESQUISA MÉDICA</w:t>
      </w:r>
    </w:p>
    <w:p>
      <w:pPr>
        <w:pStyle w:val="BodyText"/>
        <w:spacing w:lineRule="auto" w:line="240" w:before="0" w:after="40"/>
        <w:ind w:hanging="0" w:left="0" w:right="0"/>
        <w:jc w:val="both"/>
        <w:rPr>
          <w:sz w:val="22"/>
          <w:szCs w:val="22"/>
        </w:rPr>
      </w:pPr>
      <w:r>
        <w:rPr>
          <w:b w:val="false"/>
          <w:i/>
          <w:strike w:val="false"/>
          <w:dstrike w:val="false"/>
          <w:sz w:val="22"/>
          <w:szCs w:val="22"/>
          <w:u w:val="none"/>
          <w:effect w:val="none"/>
        </w:rPr>
        <w:t xml:space="preserve">Refere-se </w:t>
      </w:r>
      <w:r>
        <w:rPr>
          <w:b w:val="false"/>
          <w:i/>
          <w:sz w:val="22"/>
          <w:szCs w:val="22"/>
          <w:u w:val="single"/>
        </w:rPr>
        <w:t>exclusivamente a atividades acadêmicas de ensino médico e/ou pesquisa médica</w:t>
      </w:r>
      <w:r>
        <w:rPr>
          <w:b w:val="false"/>
          <w:i/>
          <w:strike w:val="false"/>
          <w:dstrike w:val="false"/>
          <w:sz w:val="22"/>
          <w:szCs w:val="22"/>
          <w:u w:val="none"/>
          <w:effect w:val="none"/>
        </w:rPr>
        <w:t xml:space="preserve">, </w:t>
      </w:r>
      <w:r>
        <w:rPr>
          <w:b w:val="false"/>
          <w:i/>
          <w:sz w:val="22"/>
          <w:szCs w:val="22"/>
          <w:u w:val="single"/>
        </w:rPr>
        <w:t>sem quaisquer atividades assistenciais médicas diretas</w:t>
      </w:r>
      <w:r>
        <w:rPr>
          <w:strike w:val="false"/>
          <w:dstrike w:val="false"/>
          <w:sz w:val="22"/>
          <w:szCs w:val="22"/>
          <w:u w:val="none"/>
          <w:effect w:val="none"/>
        </w:rPr>
        <w:t xml:space="preserve"> </w:t>
      </w:r>
      <w:r>
        <w:rPr>
          <w:b w:val="false"/>
          <w:i/>
          <w:strike w:val="false"/>
          <w:dstrike w:val="false"/>
          <w:sz w:val="22"/>
          <w:szCs w:val="22"/>
          <w:u w:val="none"/>
          <w:effect w:val="none"/>
        </w:rPr>
        <w:t>(diagnósticas, terapêuticas ou outras) a terceiros, mesmo que estes sejam sujeitos de pesquisa. Se houver atividade médica assistencial, categorizar conforme a atividade efetivamente realizada (sendo informada como contando com Unidade de Ensino/Pesquisa Médica), a exemplo do CNES.</w:t>
      </w:r>
    </w:p>
    <w:p>
      <w:pPr>
        <w:pStyle w:val="BodyText"/>
        <w:spacing w:lineRule="auto" w:line="240" w:before="0" w:after="40"/>
        <w:ind w:hanging="0" w:left="0" w:right="0"/>
        <w:jc w:val="both"/>
        <w:rPr>
          <w:sz w:val="22"/>
          <w:szCs w:val="22"/>
        </w:rPr>
      </w:pPr>
      <w:r>
        <w:rPr>
          <w:sz w:val="22"/>
          <w:szCs w:val="22"/>
        </w:rPr>
      </w:r>
    </w:p>
    <w:p>
      <w:pPr>
        <w:pStyle w:val="BodyText"/>
        <w:shd w:fill="D9D9D9" w:val="clear"/>
        <w:spacing w:lineRule="auto" w:line="240" w:before="119" w:after="40"/>
        <w:ind w:hanging="0" w:left="0" w:right="0"/>
        <w:jc w:val="both"/>
        <w:rPr>
          <w:b/>
          <w:sz w:val="22"/>
          <w:szCs w:val="22"/>
        </w:rPr>
      </w:pPr>
      <w:r>
        <w:rPr>
          <w:b/>
          <w:sz w:val="22"/>
          <w:szCs w:val="22"/>
        </w:rPr>
        <w:t>PRESTAÇÃO DE SERVIÇOS MÉDICOS TERCEIRIZADOS</w:t>
      </w:r>
    </w:p>
    <w:p>
      <w:pPr>
        <w:pStyle w:val="BodyText"/>
        <w:spacing w:lineRule="auto" w:line="240" w:before="0" w:after="40"/>
        <w:ind w:hanging="0" w:left="0" w:right="0"/>
        <w:jc w:val="both"/>
        <w:rPr>
          <w:sz w:val="22"/>
          <w:szCs w:val="22"/>
        </w:rPr>
      </w:pPr>
      <w:r>
        <w:rPr>
          <w:b w:val="false"/>
          <w:i/>
          <w:strike w:val="false"/>
          <w:dstrike w:val="false"/>
          <w:sz w:val="22"/>
          <w:szCs w:val="22"/>
          <w:u w:val="none"/>
          <w:effect w:val="none"/>
        </w:rPr>
        <w:t xml:space="preserve">Classificação relacionada à atividade </w:t>
      </w:r>
      <w:r>
        <w:rPr>
          <w:b/>
          <w:i/>
          <w:strike w:val="false"/>
          <w:dstrike w:val="false"/>
          <w:sz w:val="22"/>
          <w:szCs w:val="22"/>
          <w:u w:val="none"/>
          <w:effect w:val="none"/>
        </w:rPr>
        <w:t>EXCLUSIVA</w:t>
      </w:r>
      <w:r>
        <w:rPr>
          <w:strike w:val="false"/>
          <w:dstrike w:val="false"/>
          <w:sz w:val="22"/>
          <w:szCs w:val="22"/>
          <w:u w:val="none"/>
          <w:effect w:val="none"/>
        </w:rPr>
        <w:t xml:space="preserve"> </w:t>
      </w:r>
      <w:r>
        <w:rPr>
          <w:b w:val="false"/>
          <w:i/>
          <w:strike w:val="false"/>
          <w:dstrike w:val="false"/>
          <w:sz w:val="22"/>
          <w:szCs w:val="22"/>
          <w:u w:val="none"/>
          <w:effect w:val="none"/>
        </w:rPr>
        <w:t xml:space="preserve">de prestação de serviços médicos terceirizados, sem estabelecimento físico específico para a assistência médica, uma vez que os serviços médicos prestados são realizados no(s) espaço(s) físico(s) do(s) estabelecimento(s) contratante(s). Para esta categorização, </w:t>
      </w:r>
      <w:r>
        <w:rPr>
          <w:b w:val="false"/>
          <w:i/>
          <w:sz w:val="22"/>
          <w:szCs w:val="22"/>
          <w:u w:val="single"/>
        </w:rPr>
        <w:t>não deve haver previsão de realização de ato médico no endereço, quando informado como sede administrativa (que denota ausência de realização de ato médico no local)</w:t>
      </w:r>
      <w:r>
        <w:rPr>
          <w:strike w:val="false"/>
          <w:dstrike w:val="false"/>
          <w:sz w:val="22"/>
          <w:szCs w:val="22"/>
          <w:u w:val="none"/>
          <w:effect w:val="none"/>
        </w:rPr>
        <w:t xml:space="preserve"> </w:t>
      </w:r>
      <w:r>
        <w:rPr>
          <w:b w:val="false"/>
          <w:i/>
          <w:strike w:val="false"/>
          <w:dstrike w:val="false"/>
          <w:sz w:val="22"/>
          <w:szCs w:val="22"/>
          <w:u w:val="none"/>
          <w:effect w:val="none"/>
        </w:rPr>
        <w:t>pois, para o ato médico, existem exigências éticas essenciais que deverão ser devidamente garantidas, como confidencialidade do ato médico e privacidade do paciente. Se houver atividade médica assistencial, categorizar conforme a atividade efetivamente realizada. Categorizada em:</w:t>
      </w:r>
    </w:p>
    <w:p>
      <w:pPr>
        <w:pStyle w:val="BodyText"/>
        <w:keepNext w:val="false"/>
        <w:keepLines w:val="false"/>
        <w:pageBreakBefore w:val="false"/>
        <w:widowControl/>
        <w:numPr>
          <w:ilvl w:val="0"/>
          <w:numId w:val="11"/>
        </w:numPr>
        <w:pBdr/>
        <w:tabs>
          <w:tab w:val="clear" w:pos="708"/>
          <w:tab w:val="left" w:pos="0" w:leader="none"/>
        </w:tabs>
        <w:spacing w:lineRule="auto" w:line="276" w:before="0" w:after="0"/>
        <w:ind w:hanging="283" w:left="709" w:right="0"/>
        <w:jc w:val="both"/>
        <w:rPr>
          <w:rFonts w:ascii="Arial;serif" w:hAnsi="Arial;serif"/>
          <w:b/>
          <w:i/>
          <w:caps w:val="false"/>
          <w:smallCaps w:val="false"/>
          <w:strike w:val="false"/>
          <w:dstrike w:val="false"/>
          <w:color w:val="000000"/>
          <w:sz w:val="22"/>
          <w:szCs w:val="22"/>
          <w:u w:val="none"/>
          <w:effect w:val="none"/>
        </w:rPr>
      </w:pPr>
      <w:r>
        <w:rPr>
          <w:rFonts w:ascii="Arial;serif" w:hAnsi="Arial;serif"/>
          <w:b/>
          <w:i/>
          <w:caps w:val="false"/>
          <w:smallCaps w:val="false"/>
          <w:strike w:val="false"/>
          <w:dstrike w:val="false"/>
          <w:color w:val="000000"/>
          <w:sz w:val="22"/>
          <w:szCs w:val="22"/>
          <w:u w:val="none"/>
          <w:effect w:val="none"/>
        </w:rPr>
        <w:t>Geral – Não Especializados</w:t>
      </w:r>
    </w:p>
    <w:p>
      <w:pPr>
        <w:pStyle w:val="BodyText"/>
        <w:widowControl/>
        <w:numPr>
          <w:ilvl w:val="0"/>
          <w:numId w:val="0"/>
        </w:numPr>
        <w:pBdr/>
        <w:spacing w:lineRule="auto" w:line="276" w:before="0" w:after="0"/>
        <w:ind w:hanging="0" w:left="0" w:right="0"/>
        <w:jc w:val="both"/>
        <w:rPr>
          <w:sz w:val="22"/>
          <w:szCs w:val="22"/>
        </w:rPr>
      </w:pPr>
      <w:r>
        <w:rPr>
          <w:rFonts w:ascii="Arial;serif" w:hAnsi="Arial;serif"/>
          <w:b w:val="false"/>
          <w:i/>
          <w:caps w:val="false"/>
          <w:smallCaps w:val="false"/>
          <w:strike w:val="false"/>
          <w:dstrike w:val="false"/>
          <w:color w:val="000000"/>
          <w:sz w:val="22"/>
          <w:szCs w:val="22"/>
          <w:u w:val="none"/>
          <w:effect w:val="none"/>
        </w:rPr>
        <w:t xml:space="preserve">Categoria referente à prestação de serviços médicos terceirizados, </w:t>
      </w:r>
      <w:r>
        <w:rPr>
          <w:rFonts w:ascii="Arial;serif" w:hAnsi="Arial;serif"/>
          <w:b/>
          <w:i/>
          <w:caps w:val="false"/>
          <w:smallCaps w:val="false"/>
          <w:strike w:val="false"/>
          <w:dstrike w:val="false"/>
          <w:color w:val="000000"/>
          <w:sz w:val="22"/>
          <w:szCs w:val="22"/>
          <w:u w:val="single"/>
          <w:effect w:val="none"/>
        </w:rPr>
        <w:t>SEM previsão de atendimento especializado</w:t>
      </w:r>
      <w:r>
        <w:rPr>
          <w:rFonts w:ascii="Arial;serif" w:hAnsi="Arial;serif"/>
          <w:b w:val="false"/>
          <w:i/>
          <w:caps w:val="false"/>
          <w:smallCaps w:val="false"/>
          <w:strike w:val="false"/>
          <w:dstrike w:val="false"/>
          <w:color w:val="000000"/>
          <w:sz w:val="22"/>
          <w:szCs w:val="22"/>
          <w:u w:val="none"/>
          <w:effect w:val="none"/>
        </w:rPr>
        <w:t>. Neste caso, na documentação referente à inscrição, deverá constar a observação "SEM PREVISÃO DE ATENDIMENTO ESPECIALIZADO", acrescida do número de médicos integrantes do Corpo Clínico registrado junto ao CRM da jurisdição.</w:t>
      </w:r>
    </w:p>
    <w:p>
      <w:pPr>
        <w:pStyle w:val="BodyText"/>
        <w:keepNext w:val="false"/>
        <w:keepLines w:val="false"/>
        <w:pageBreakBefore w:val="false"/>
        <w:widowControl/>
        <w:numPr>
          <w:ilvl w:val="0"/>
          <w:numId w:val="11"/>
        </w:numPr>
        <w:pBdr/>
        <w:tabs>
          <w:tab w:val="clear" w:pos="708"/>
          <w:tab w:val="left" w:pos="0" w:leader="none"/>
        </w:tabs>
        <w:spacing w:lineRule="auto" w:line="276" w:before="0" w:after="0"/>
        <w:ind w:hanging="283" w:left="709" w:right="0"/>
        <w:jc w:val="both"/>
        <w:rPr>
          <w:sz w:val="22"/>
          <w:szCs w:val="22"/>
        </w:rPr>
      </w:pPr>
      <w:r>
        <w:rPr>
          <w:rFonts w:ascii="Arial;serif" w:hAnsi="Arial;serif"/>
          <w:b/>
          <w:i/>
          <w:caps w:val="false"/>
          <w:smallCaps w:val="false"/>
          <w:strike w:val="false"/>
          <w:dstrike w:val="false"/>
          <w:color w:val="000000"/>
          <w:sz w:val="22"/>
          <w:szCs w:val="22"/>
          <w:u w:val="none"/>
          <w:effect w:val="none"/>
        </w:rPr>
        <w:t>Especializados.</w:t>
      </w:r>
      <w:r>
        <w:rPr>
          <w:rFonts w:ascii="Arial;serif" w:hAnsi="Arial;serif"/>
          <w:b w:val="false"/>
          <w:i/>
          <w:caps w:val="false"/>
          <w:smallCaps w:val="false"/>
          <w:strike w:val="false"/>
          <w:dstrike w:val="false"/>
          <w:color w:val="000000"/>
          <w:sz w:val="22"/>
          <w:szCs w:val="22"/>
          <w:u w:val="none"/>
          <w:effect w:val="none"/>
        </w:rPr>
        <w:br/>
        <w:t xml:space="preserve">Categoria referente à prestação de serviços médicos terceirizados, </w:t>
      </w:r>
      <w:r>
        <w:rPr>
          <w:rFonts w:ascii="Arial;serif" w:hAnsi="Arial;serif"/>
          <w:b/>
          <w:i/>
          <w:caps w:val="false"/>
          <w:smallCaps w:val="false"/>
          <w:strike w:val="false"/>
          <w:dstrike w:val="false"/>
          <w:color w:val="000000"/>
          <w:sz w:val="22"/>
          <w:szCs w:val="22"/>
          <w:u w:val="single"/>
          <w:effect w:val="none"/>
        </w:rPr>
        <w:t>COM previsão de atendimento especializado em uma especialidade</w:t>
      </w:r>
      <w:r>
        <w:rPr>
          <w:rFonts w:ascii="Arial;serif" w:hAnsi="Arial;serif"/>
          <w:b w:val="false"/>
          <w:i/>
          <w:caps w:val="false"/>
          <w:smallCaps w:val="false"/>
          <w:strike w:val="false"/>
          <w:dstrike w:val="false"/>
          <w:color w:val="000000"/>
          <w:sz w:val="22"/>
          <w:szCs w:val="22"/>
          <w:u w:val="none"/>
          <w:effect w:val="none"/>
        </w:rPr>
        <w:t>. Neste caso, na documentação referente à inscrição, deverá constar a observação "COM PREVISÃO DE ATENDIMENTO ESPECIALIZADO" referindo a especialidade prevista, acrescida do número de médicos integrantes do Corpo Clínico registrado junto ao CRM da jurisdição (e do número de médicos com registro de qualificação de especialista na especialidade prevista). Exige RQE na especialidade para o diretor técnico.</w:t>
      </w:r>
    </w:p>
    <w:p>
      <w:pPr>
        <w:pStyle w:val="BodyText"/>
        <w:keepNext w:val="false"/>
        <w:keepLines w:val="false"/>
        <w:pageBreakBefore w:val="false"/>
        <w:widowControl/>
        <w:numPr>
          <w:ilvl w:val="0"/>
          <w:numId w:val="11"/>
        </w:numPr>
        <w:pBdr/>
        <w:tabs>
          <w:tab w:val="clear" w:pos="708"/>
          <w:tab w:val="left" w:pos="0" w:leader="none"/>
        </w:tabs>
        <w:spacing w:lineRule="auto" w:line="276" w:before="0" w:after="0"/>
        <w:ind w:hanging="283" w:left="709" w:right="0"/>
        <w:jc w:val="both"/>
        <w:rPr>
          <w:sz w:val="22"/>
          <w:szCs w:val="22"/>
        </w:rPr>
      </w:pPr>
      <w:r>
        <w:rPr>
          <w:rFonts w:ascii="Arial;serif" w:hAnsi="Arial;serif"/>
          <w:b/>
          <w:i/>
          <w:caps w:val="false"/>
          <w:smallCaps w:val="false"/>
          <w:strike w:val="false"/>
          <w:dstrike w:val="false"/>
          <w:color w:val="000000"/>
          <w:sz w:val="22"/>
          <w:szCs w:val="22"/>
          <w:u w:val="none"/>
          <w:effect w:val="none"/>
        </w:rPr>
        <w:t>Multiespecialidades</w:t>
      </w:r>
      <w:r>
        <w:rPr>
          <w:rFonts w:ascii="Arial;serif" w:hAnsi="Arial;serif"/>
          <w:b w:val="false"/>
          <w:i/>
          <w:caps w:val="false"/>
          <w:smallCaps w:val="false"/>
          <w:strike w:val="false"/>
          <w:dstrike w:val="false"/>
          <w:color w:val="000000"/>
          <w:sz w:val="22"/>
          <w:szCs w:val="22"/>
          <w:u w:val="none"/>
          <w:effect w:val="none"/>
        </w:rPr>
        <w:br/>
        <w:t xml:space="preserve">Categoria referente à prestação de serviços médicos terceirizados, </w:t>
      </w:r>
      <w:r>
        <w:rPr>
          <w:rFonts w:ascii="Arial;serif" w:hAnsi="Arial;serif"/>
          <w:b/>
          <w:i/>
          <w:caps w:val="false"/>
          <w:smallCaps w:val="false"/>
          <w:strike w:val="false"/>
          <w:dstrike w:val="false"/>
          <w:color w:val="000000"/>
          <w:sz w:val="22"/>
          <w:szCs w:val="22"/>
          <w:u w:val="single"/>
          <w:effect w:val="none"/>
        </w:rPr>
        <w:t>COM previsão de atendimento especializado em diversas especialidades</w:t>
      </w:r>
      <w:r>
        <w:rPr>
          <w:rFonts w:ascii="Arial;serif" w:hAnsi="Arial;serif"/>
          <w:b w:val="false"/>
          <w:i/>
          <w:caps w:val="false"/>
          <w:smallCaps w:val="false"/>
          <w:strike w:val="false"/>
          <w:dstrike w:val="false"/>
          <w:color w:val="000000"/>
          <w:sz w:val="22"/>
          <w:szCs w:val="22"/>
          <w:u w:val="none"/>
          <w:effect w:val="none"/>
        </w:rPr>
        <w:t>. Neste caso, na documentação referente à inscrição, deverá constar a observação "COM PREVISÃO DE ATENDIMENTO ESPECIALIZADO" referindo as especialidades previstas, acrescida do número de médicos integrantes do Corpo Clínico registrado junto ao CRM da jurisdição (e do número de médicos com registro de qualificação de especialista em cada especialidade prevista). Exige qualquer RQE para o diretor técnico.</w:t>
      </w:r>
    </w:p>
    <w:p>
      <w:pPr>
        <w:pStyle w:val="BodyText"/>
        <w:keepNext w:val="false"/>
        <w:keepLines w:val="false"/>
        <w:pageBreakBefore w:val="false"/>
        <w:widowControl/>
        <w:numPr>
          <w:ilvl w:val="0"/>
          <w:numId w:val="11"/>
        </w:numPr>
        <w:pBdr/>
        <w:tabs>
          <w:tab w:val="clear" w:pos="708"/>
          <w:tab w:val="left" w:pos="0" w:leader="none"/>
        </w:tabs>
        <w:spacing w:lineRule="auto" w:line="276" w:before="0" w:after="0"/>
        <w:ind w:hanging="283" w:left="709" w:right="0"/>
        <w:jc w:val="both"/>
        <w:rPr>
          <w:rFonts w:ascii="Arial;serif" w:hAnsi="Arial;serif"/>
          <w:b/>
          <w:i/>
          <w:caps w:val="false"/>
          <w:smallCaps w:val="false"/>
          <w:strike w:val="false"/>
          <w:dstrike w:val="false"/>
          <w:color w:val="000000"/>
          <w:sz w:val="22"/>
          <w:szCs w:val="22"/>
          <w:u w:val="none"/>
          <w:effect w:val="none"/>
        </w:rPr>
      </w:pPr>
      <w:r>
        <w:rPr>
          <w:rFonts w:ascii="Arial;serif" w:hAnsi="Arial;serif"/>
          <w:b/>
          <w:i/>
          <w:caps w:val="false"/>
          <w:smallCaps w:val="false"/>
          <w:strike w:val="false"/>
          <w:dstrike w:val="false"/>
          <w:color w:val="000000"/>
          <w:sz w:val="22"/>
          <w:szCs w:val="22"/>
          <w:u w:val="none"/>
          <w:effect w:val="none"/>
        </w:rPr>
        <w:t>Assessoria Médica</w:t>
      </w:r>
    </w:p>
    <w:p>
      <w:pPr>
        <w:pStyle w:val="BodyText"/>
        <w:widowControl/>
        <w:numPr>
          <w:ilvl w:val="0"/>
          <w:numId w:val="0"/>
        </w:numPr>
        <w:pBdr/>
        <w:spacing w:lineRule="auto" w:line="276" w:before="0" w:after="0"/>
        <w:ind w:hanging="0" w:left="0" w:right="0"/>
        <w:jc w:val="both"/>
        <w:rPr>
          <w:rFonts w:ascii="Arial;serif" w:hAnsi="Arial;serif"/>
          <w:b w:val="false"/>
          <w:i/>
          <w:caps w:val="false"/>
          <w:smallCaps w:val="false"/>
          <w:strike w:val="false"/>
          <w:dstrike w:val="false"/>
          <w:color w:val="000000"/>
          <w:sz w:val="22"/>
          <w:szCs w:val="22"/>
          <w:u w:val="none"/>
          <w:effect w:val="none"/>
        </w:rPr>
      </w:pPr>
      <w:r>
        <w:rPr>
          <w:rFonts w:ascii="Arial;serif" w:hAnsi="Arial;serif"/>
          <w:b w:val="false"/>
          <w:i/>
          <w:caps w:val="false"/>
          <w:smallCaps w:val="false"/>
          <w:strike w:val="false"/>
          <w:dstrike w:val="false"/>
          <w:color w:val="000000"/>
          <w:sz w:val="22"/>
          <w:szCs w:val="22"/>
          <w:u w:val="none"/>
          <w:effect w:val="none"/>
        </w:rPr>
        <w:t>Categoria referente à prestação de serviços médicos terceirizados, limitados à atividade de Assessoria Médica, sem contemplar quaisquer atividades assistenciais médicas diretas (diagnósticas ou terapêuticas). Se houver atividade médica assistencial, categorizar conforme a atividade efetivamente realizada (Não Especializada)</w:t>
      </w:r>
    </w:p>
    <w:p>
      <w:pPr>
        <w:pStyle w:val="BodyText"/>
        <w:keepNext w:val="false"/>
        <w:keepLines w:val="false"/>
        <w:pageBreakBefore w:val="false"/>
        <w:widowControl/>
        <w:numPr>
          <w:ilvl w:val="0"/>
          <w:numId w:val="11"/>
        </w:numPr>
        <w:pBdr/>
        <w:tabs>
          <w:tab w:val="clear" w:pos="708"/>
          <w:tab w:val="left" w:pos="0" w:leader="none"/>
        </w:tabs>
        <w:spacing w:before="0" w:after="0"/>
        <w:ind w:hanging="283" w:left="709" w:right="0"/>
        <w:jc w:val="both"/>
        <w:rPr>
          <w:rFonts w:ascii="Arial;serif" w:hAnsi="Arial;serif"/>
          <w:b/>
          <w:i/>
          <w:caps w:val="false"/>
          <w:smallCaps w:val="false"/>
          <w:strike w:val="false"/>
          <w:dstrike w:val="false"/>
          <w:color w:val="000000"/>
          <w:sz w:val="22"/>
          <w:szCs w:val="22"/>
          <w:u w:val="none"/>
          <w:effect w:val="none"/>
        </w:rPr>
      </w:pPr>
      <w:r>
        <w:rPr>
          <w:rFonts w:ascii="Arial;serif" w:hAnsi="Arial;serif"/>
          <w:b/>
          <w:i/>
          <w:caps w:val="false"/>
          <w:smallCaps w:val="false"/>
          <w:strike w:val="false"/>
          <w:dstrike w:val="false"/>
          <w:color w:val="000000"/>
          <w:sz w:val="22"/>
          <w:szCs w:val="22"/>
          <w:u w:val="none"/>
          <w:effect w:val="none"/>
        </w:rPr>
        <w:t>Assessoria Médica – Especializada</w:t>
      </w:r>
    </w:p>
    <w:p>
      <w:pPr>
        <w:pStyle w:val="BodyText"/>
        <w:widowControl/>
        <w:numPr>
          <w:ilvl w:val="0"/>
          <w:numId w:val="0"/>
        </w:numPr>
        <w:pBdr/>
        <w:spacing w:lineRule="auto" w:line="276" w:before="0" w:after="198"/>
        <w:ind w:hanging="0" w:left="0" w:right="0"/>
        <w:jc w:val="both"/>
        <w:rPr>
          <w:rFonts w:ascii="Arial;serif" w:hAnsi="Arial;serif"/>
          <w:b w:val="false"/>
          <w:i/>
          <w:caps w:val="false"/>
          <w:smallCaps w:val="false"/>
          <w:strike w:val="false"/>
          <w:dstrike w:val="false"/>
          <w:color w:val="000000"/>
          <w:sz w:val="22"/>
          <w:szCs w:val="22"/>
          <w:u w:val="none"/>
          <w:effect w:val="none"/>
        </w:rPr>
      </w:pPr>
      <w:r>
        <w:rPr>
          <w:rFonts w:ascii="Arial;serif" w:hAnsi="Arial;serif"/>
          <w:b w:val="false"/>
          <w:i/>
          <w:caps w:val="false"/>
          <w:smallCaps w:val="false"/>
          <w:strike w:val="false"/>
          <w:dstrike w:val="false"/>
          <w:color w:val="000000"/>
          <w:sz w:val="22"/>
          <w:szCs w:val="22"/>
          <w:u w:val="none"/>
          <w:effect w:val="none"/>
        </w:rPr>
        <w:t>Categoria referente à prestação de serviços médicos terceirizados, limitados à atividade de Assessoria Médica, sem contemplar quaisquer atividades assistenciais médicas diretas (diagnósticas ou terapêuticas). Se houver atividade médica assistencial, categorizar conforme a atividade efetivamente realizada (se Especializada)</w:t>
      </w:r>
    </w:p>
    <w:p>
      <w:pPr>
        <w:pStyle w:val="BodyText"/>
        <w:shd w:fill="D9D9D9" w:val="clear"/>
        <w:spacing w:lineRule="auto" w:line="240" w:before="119" w:after="40"/>
        <w:ind w:hanging="0" w:left="0" w:right="0"/>
        <w:jc w:val="both"/>
        <w:rPr>
          <w:b/>
          <w:sz w:val="22"/>
          <w:szCs w:val="22"/>
        </w:rPr>
      </w:pPr>
      <w:r>
        <w:rPr>
          <w:b/>
          <w:sz w:val="22"/>
          <w:szCs w:val="22"/>
        </w:rPr>
        <w:t>OPERADORA DE PLANO DE SAÚDE</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Operadora de Plano de Assistência à Saúde é a pessoa jurídica constituída sob a modalidade de sociedade civil ou comercial, cooperativa, ou entidade de autogestão, que opere produto, serviço ou contrato de Plano Privado de Assistência à Saúde. Necessário que sejam informadas quais modalidades de assistência médica estão contempladas (hospitalar, ambulatorial, ou ambos), assim como estabelecimentos e o corpo médico assistencial. Conforme as atividades informadas, devem ser agregadas as demais condições essenciais.</w:t>
      </w:r>
    </w:p>
    <w:p>
      <w:pPr>
        <w:pStyle w:val="BodyText"/>
        <w:spacing w:lineRule="auto" w:line="240" w:before="0" w:after="40"/>
        <w:ind w:hanging="0" w:left="0" w:right="0"/>
        <w:jc w:val="both"/>
        <w:rPr>
          <w:sz w:val="22"/>
          <w:szCs w:val="22"/>
        </w:rPr>
      </w:pPr>
      <w:r>
        <w:rPr>
          <w:sz w:val="22"/>
          <w:szCs w:val="22"/>
        </w:rPr>
      </w:r>
    </w:p>
    <w:p>
      <w:pPr>
        <w:pStyle w:val="BodyText"/>
        <w:shd w:fill="D9D9D9" w:val="clear"/>
        <w:spacing w:lineRule="auto" w:line="240" w:before="119" w:after="40"/>
        <w:ind w:hanging="0" w:left="0" w:right="0"/>
        <w:jc w:val="both"/>
        <w:rPr>
          <w:b/>
          <w:sz w:val="22"/>
          <w:szCs w:val="22"/>
        </w:rPr>
      </w:pPr>
      <w:r>
        <w:rPr>
          <w:b/>
          <w:sz w:val="22"/>
          <w:szCs w:val="22"/>
        </w:rPr>
        <w:t>SERVIÇO DE SOMATOCONSERVAÇÃO DE CADÁVERES</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Pessoas jurídicas que prestam serviços de conservação de restos mortais humanos (serviços de somatoconservação – embalsamamento e formolização)</w:t>
      </w:r>
    </w:p>
    <w:p>
      <w:pPr>
        <w:pStyle w:val="BodyText"/>
        <w:spacing w:lineRule="auto" w:line="240" w:before="0" w:after="40"/>
        <w:ind w:hanging="0" w:left="0" w:right="0"/>
        <w:jc w:val="both"/>
        <w:rPr>
          <w:sz w:val="22"/>
          <w:szCs w:val="22"/>
        </w:rPr>
      </w:pPr>
      <w:r>
        <w:rPr>
          <w:sz w:val="22"/>
          <w:szCs w:val="22"/>
        </w:rPr>
      </w:r>
    </w:p>
    <w:p>
      <w:pPr>
        <w:pStyle w:val="BodyText"/>
        <w:shd w:fill="D9D9D9" w:val="clear"/>
        <w:spacing w:lineRule="auto" w:line="240" w:before="119" w:after="40"/>
        <w:ind w:hanging="0" w:left="0" w:right="0"/>
        <w:jc w:val="both"/>
        <w:rPr>
          <w:b/>
          <w:sz w:val="22"/>
          <w:szCs w:val="22"/>
        </w:rPr>
      </w:pPr>
      <w:r>
        <w:rPr>
          <w:b/>
          <w:sz w:val="22"/>
          <w:szCs w:val="22"/>
        </w:rPr>
        <w:t>APLICATIVOS DE CONSULTAS MÉDICAS EM DOMICILIO</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Empresas que oferecem a regulação de atendimento médico em domicílio por qualquer meio utilizando a internet, aplicativos móveis ou similares</w:t>
      </w:r>
    </w:p>
    <w:p>
      <w:pPr>
        <w:pStyle w:val="Heading3"/>
        <w:numPr>
          <w:ilvl w:val="2"/>
          <w:numId w:val="2"/>
        </w:numPr>
        <w:spacing w:lineRule="auto" w:line="276" w:before="0" w:after="100"/>
        <w:ind w:hanging="0" w:left="0"/>
        <w:jc w:val="both"/>
        <w:rPr>
          <w:rFonts w:ascii="Calibri" w:hAnsi="Calibri" w:eastAsia="Calibri"/>
          <w:sz w:val="22"/>
          <w:szCs w:val="22"/>
        </w:rPr>
      </w:pPr>
      <w:r>
        <w:rPr>
          <w:rFonts w:eastAsia="Calibri" w:ascii="Calibri" w:hAnsi="Calibri"/>
          <w:sz w:val="22"/>
          <w:szCs w:val="22"/>
        </w:rPr>
      </w:r>
    </w:p>
    <w:p>
      <w:pPr>
        <w:pStyle w:val="BodyText"/>
        <w:shd w:fill="D9D9D9" w:val="clear"/>
        <w:spacing w:lineRule="auto" w:line="240" w:before="119" w:after="40"/>
        <w:ind w:hanging="0" w:left="0" w:right="0"/>
        <w:jc w:val="both"/>
        <w:rPr>
          <w:b/>
          <w:sz w:val="22"/>
          <w:szCs w:val="22"/>
        </w:rPr>
      </w:pPr>
      <w:r>
        <w:rPr>
          <w:b/>
          <w:sz w:val="22"/>
          <w:szCs w:val="22"/>
        </w:rPr>
        <w:t>PLATAFORMAS DE INFORMAÇÃO, COMUNICAÇÃO E ARQUIVAMENTO DE DADOS DIGITAIS EM MEDICINA</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Inclui as plataformas tecnológicas destinadas à emissão de documentos médicos eletrônicos, arquivamento de dados digitais em medicina ou ao uso de Tecnologias Digitais, de Informação e de Comunicação (TDICs), sem a execução direta de atos médicos assistenciais ou periciais.</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Havendo prestação direta ou intermediação de serviços médicos assistenciais, deverão ser categorizadas como prestação de serviços médicos terceirizados ou telemedicina, conforme as características informadas.</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Havendo prestação de serviços médicos periciais, deverão ser categorizadas como unidade médico pericial ou prestação de serviços médicos terceirizados, conforme as características informadas.</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Não contempla as empresas de telemedicina, nem os aplicativos para consultas médicas em domicílio.</w:t>
      </w:r>
    </w:p>
    <w:p>
      <w:pPr>
        <w:pStyle w:val="BodyText"/>
        <w:spacing w:lineRule="auto" w:line="240" w:before="0" w:after="40"/>
        <w:ind w:hanging="0" w:left="0" w:right="0"/>
        <w:jc w:val="both"/>
        <w:rPr>
          <w:sz w:val="22"/>
          <w:szCs w:val="22"/>
        </w:rPr>
      </w:pPr>
      <w:r>
        <w:rPr>
          <w:sz w:val="22"/>
          <w:szCs w:val="22"/>
        </w:rPr>
      </w:r>
    </w:p>
    <w:p>
      <w:pPr>
        <w:pStyle w:val="BodyText"/>
        <w:shd w:fill="D9D9D9" w:val="clear"/>
        <w:spacing w:lineRule="auto" w:line="240" w:before="119" w:after="40"/>
        <w:ind w:hanging="0" w:left="0" w:right="0"/>
        <w:jc w:val="both"/>
        <w:rPr>
          <w:b/>
          <w:sz w:val="22"/>
          <w:szCs w:val="22"/>
        </w:rPr>
      </w:pPr>
      <w:r>
        <w:rPr>
          <w:b/>
          <w:sz w:val="22"/>
          <w:szCs w:val="22"/>
        </w:rPr>
        <w:t>UNIDADE MÓVEL CIRÚRGICA</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Veículo exclusivamente ajustado para a realização de procedimentos cirúrgicos. Deve atender às especificações sanitárias e éticas, para garantia das condições essenciais de segurança para o exercício ético da medicina, dentre as quais, a infraestrutura física, recursos materiais e humanos, inclusive médicos.</w:t>
      </w:r>
    </w:p>
    <w:p>
      <w:pPr>
        <w:pStyle w:val="BodyText"/>
        <w:spacing w:lineRule="auto" w:line="240" w:before="0" w:after="40"/>
        <w:ind w:hanging="0" w:left="0" w:right="0"/>
        <w:jc w:val="both"/>
        <w:rPr>
          <w:sz w:val="22"/>
          <w:szCs w:val="22"/>
        </w:rPr>
      </w:pPr>
      <w:r>
        <w:rPr>
          <w:sz w:val="22"/>
          <w:szCs w:val="22"/>
        </w:rPr>
      </w:r>
    </w:p>
    <w:p>
      <w:pPr>
        <w:pStyle w:val="BodyText"/>
        <w:shd w:fill="D9D9D9" w:val="clear"/>
        <w:spacing w:lineRule="auto" w:line="240" w:before="119" w:after="40"/>
        <w:ind w:hanging="0" w:left="0" w:right="0"/>
        <w:jc w:val="both"/>
        <w:rPr>
          <w:b/>
          <w:sz w:val="22"/>
          <w:szCs w:val="22"/>
        </w:rPr>
      </w:pPr>
      <w:r>
        <w:rPr>
          <w:b/>
          <w:sz w:val="22"/>
          <w:szCs w:val="22"/>
        </w:rPr>
        <w:t>ADMINISTRADORA/GESTORA DE SERVIÇOS HOSPITALARES</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Empresa destinada à administração/gestão médica de serviços hospitalares. Pode ser pública ou privada.</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Observação 1 - Não são elegíveis as empresas destinadas exclusivamente à gestão administrativa (não médica) dos serviços hospitalares, como finanças, recursos humanos, logística, faturamento e outras tarefas de suporte administrativo, se não contemplarem a atividade médica.</w:t>
      </w:r>
    </w:p>
    <w:p>
      <w:pPr>
        <w:pStyle w:val="BodyText"/>
        <w:spacing w:lineRule="auto" w:line="240" w:before="0" w:after="40"/>
        <w:ind w:hanging="0" w:left="0" w:right="0"/>
        <w:jc w:val="both"/>
        <w:rPr>
          <w:sz w:val="22"/>
          <w:szCs w:val="22"/>
        </w:rPr>
      </w:pPr>
      <w:r>
        <w:rPr>
          <w:b w:val="false"/>
          <w:i/>
          <w:strike w:val="false"/>
          <w:dstrike w:val="false"/>
          <w:sz w:val="22"/>
          <w:szCs w:val="22"/>
          <w:u w:val="none"/>
          <w:effect w:val="none"/>
        </w:rPr>
        <w:t xml:space="preserve">Observação 2 - A inscrição da empresa na classificação ADMINISTRADORA/GESTORA DO SERVIÇO HOSPITALAR, </w:t>
      </w:r>
      <w:r>
        <w:rPr>
          <w:b/>
          <w:i/>
          <w:sz w:val="22"/>
          <w:szCs w:val="22"/>
          <w:u w:val="single"/>
        </w:rPr>
        <w:t>não exclui a obrigatoriedade da inscrição</w:t>
      </w:r>
      <w:r>
        <w:rPr>
          <w:strike w:val="false"/>
          <w:dstrike w:val="false"/>
          <w:sz w:val="22"/>
          <w:szCs w:val="22"/>
          <w:u w:val="none"/>
          <w:effect w:val="none"/>
        </w:rPr>
        <w:t xml:space="preserve"> </w:t>
      </w:r>
      <w:r>
        <w:rPr>
          <w:b w:val="false"/>
          <w:i/>
          <w:strike w:val="false"/>
          <w:dstrike w:val="false"/>
          <w:sz w:val="22"/>
          <w:szCs w:val="22"/>
          <w:u w:val="none"/>
          <w:effect w:val="none"/>
        </w:rPr>
        <w:t xml:space="preserve">do hospital por ela gerido, na </w:t>
      </w:r>
      <w:r>
        <w:rPr>
          <w:b/>
          <w:i/>
          <w:strike w:val="false"/>
          <w:dstrike w:val="false"/>
          <w:sz w:val="22"/>
          <w:szCs w:val="22"/>
          <w:u w:val="none"/>
          <w:effect w:val="none"/>
        </w:rPr>
        <w:t>categoria HOSPITAL,</w:t>
      </w:r>
      <w:r>
        <w:rPr>
          <w:strike w:val="false"/>
          <w:dstrike w:val="false"/>
          <w:sz w:val="22"/>
          <w:szCs w:val="22"/>
          <w:u w:val="none"/>
          <w:effect w:val="none"/>
        </w:rPr>
        <w:t xml:space="preserve"> </w:t>
      </w:r>
      <w:r>
        <w:rPr>
          <w:b w:val="false"/>
          <w:i/>
          <w:strike w:val="false"/>
          <w:dstrike w:val="false"/>
          <w:sz w:val="22"/>
          <w:szCs w:val="22"/>
          <w:u w:val="none"/>
          <w:effect w:val="none"/>
        </w:rPr>
        <w:t>uma vez que há complexidades e riscos específicos da atividade hospitalar.</w:t>
      </w:r>
    </w:p>
    <w:p>
      <w:pPr>
        <w:pStyle w:val="BodyText"/>
        <w:spacing w:lineRule="auto" w:line="240" w:before="0" w:after="40"/>
        <w:ind w:hanging="0" w:left="0" w:right="0"/>
        <w:jc w:val="both"/>
        <w:rPr>
          <w:b/>
          <w:i/>
          <w:strike w:val="false"/>
          <w:dstrike w:val="false"/>
          <w:sz w:val="22"/>
          <w:szCs w:val="22"/>
          <w:u w:val="none"/>
          <w:effect w:val="none"/>
        </w:rPr>
      </w:pPr>
      <w:r>
        <w:rPr>
          <w:b/>
          <w:i/>
          <w:strike w:val="false"/>
          <w:dstrike w:val="false"/>
          <w:sz w:val="22"/>
          <w:szCs w:val="22"/>
          <w:u w:val="none"/>
          <w:effect w:val="none"/>
        </w:rPr>
        <w:t>TIPOS:</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1. Empresa / fundação Pública</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2. Empresa Privada</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3. Organizações Sociais / Saúde</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a. Federal</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b. Estadual</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c. Municipal</w:t>
      </w:r>
    </w:p>
    <w:p>
      <w:pPr>
        <w:pStyle w:val="BodyText"/>
        <w:spacing w:lineRule="auto" w:line="240" w:before="0" w:after="40"/>
        <w:ind w:hanging="0" w:left="0" w:right="0"/>
        <w:jc w:val="both"/>
        <w:rPr>
          <w:b/>
          <w:i w:val="false"/>
          <w:caps w:val="false"/>
          <w:smallCaps w:val="false"/>
          <w:strike w:val="false"/>
          <w:dstrike w:val="false"/>
          <w:sz w:val="22"/>
          <w:szCs w:val="22"/>
          <w:u w:val="none"/>
          <w:effect w:val="none"/>
        </w:rPr>
      </w:pPr>
      <w:r>
        <w:rPr>
          <w:b/>
          <w:i w:val="false"/>
          <w:caps w:val="false"/>
          <w:smallCaps w:val="false"/>
          <w:strike w:val="false"/>
          <w:dstrike w:val="false"/>
          <w:sz w:val="22"/>
          <w:szCs w:val="22"/>
          <w:u w:val="none"/>
          <w:effect w:val="none"/>
        </w:rPr>
        <w:t>Organizações Sociais / Saúde</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Contempla a Resolução CFM nº 1.980/2011 – Anexo: Artigo 3º alínea "e", que se refere a "organizações sociais que atuam na prestação e/ou intermediação de serviços de assistência à saúde". Refere-se à inscrição de pessoas jurídicas de direito privado, sem fins lucrativos, cuja atividade seja dirigida à saúde e que estejam qualificadas, como organizações sociais, pelo Poder Executivo, nos termos da Lei Nº 9.637, de 15 de maio de 1998.</w:t>
      </w:r>
    </w:p>
    <w:p>
      <w:pPr>
        <w:pStyle w:val="BodyText"/>
        <w:spacing w:lineRule="auto" w:line="240" w:before="0" w:after="40"/>
        <w:ind w:hanging="0" w:left="0" w:right="0"/>
        <w:jc w:val="both"/>
        <w:rPr>
          <w:b w:val="false"/>
          <w:i/>
          <w:strike w:val="false"/>
          <w:dstrike w:val="false"/>
          <w:sz w:val="22"/>
          <w:szCs w:val="22"/>
          <w:u w:val="none"/>
          <w:effect w:val="none"/>
        </w:rPr>
      </w:pPr>
      <w:r>
        <w:rPr>
          <w:b w:val="false"/>
          <w:i/>
          <w:strike w:val="false"/>
          <w:dstrike w:val="false"/>
          <w:sz w:val="22"/>
          <w:szCs w:val="22"/>
          <w:u w:val="none"/>
          <w:effect w:val="none"/>
        </w:rPr>
        <w:t>Categoriza em:</w:t>
      </w:r>
    </w:p>
    <w:p>
      <w:pPr>
        <w:pStyle w:val="BodyText"/>
        <w:keepNext w:val="false"/>
        <w:keepLines w:val="false"/>
        <w:pageBreakBefore w:val="false"/>
        <w:widowControl/>
        <w:numPr>
          <w:ilvl w:val="0"/>
          <w:numId w:val="12"/>
        </w:numPr>
        <w:pBdr/>
        <w:tabs>
          <w:tab w:val="clear" w:pos="708"/>
          <w:tab w:val="left" w:pos="0" w:leader="none"/>
        </w:tabs>
        <w:spacing w:lineRule="auto" w:line="276" w:before="0" w:after="0"/>
        <w:ind w:hanging="283" w:left="709" w:right="0"/>
        <w:jc w:val="both"/>
        <w:rPr>
          <w:rFonts w:ascii="Arial;serif" w:hAnsi="Arial;serif"/>
          <w:b/>
          <w:i/>
          <w:caps w:val="false"/>
          <w:smallCaps w:val="false"/>
          <w:strike w:val="false"/>
          <w:dstrike w:val="false"/>
          <w:color w:val="000000"/>
          <w:sz w:val="22"/>
          <w:szCs w:val="22"/>
          <w:u w:val="none"/>
          <w:effect w:val="none"/>
        </w:rPr>
      </w:pPr>
      <w:r>
        <w:rPr>
          <w:rFonts w:ascii="Arial;serif" w:hAnsi="Arial;serif"/>
          <w:b/>
          <w:i/>
          <w:caps w:val="false"/>
          <w:smallCaps w:val="false"/>
          <w:strike w:val="false"/>
          <w:dstrike w:val="false"/>
          <w:color w:val="000000"/>
          <w:sz w:val="22"/>
          <w:szCs w:val="22"/>
          <w:u w:val="none"/>
          <w:effect w:val="none"/>
        </w:rPr>
        <w:t xml:space="preserve">Organização Social / Saúde – Qualificação Federal. </w:t>
      </w:r>
    </w:p>
    <w:p>
      <w:pPr>
        <w:pStyle w:val="BodyText"/>
        <w:widowControl/>
        <w:numPr>
          <w:ilvl w:val="0"/>
          <w:numId w:val="0"/>
        </w:numPr>
        <w:pBdr/>
        <w:spacing w:lineRule="auto" w:line="276" w:before="0" w:after="0"/>
        <w:ind w:hanging="0" w:left="0" w:right="0"/>
        <w:jc w:val="both"/>
        <w:rPr>
          <w:rFonts w:ascii="Arial;serif" w:hAnsi="Arial;serif"/>
          <w:b w:val="false"/>
          <w:i/>
          <w:caps w:val="false"/>
          <w:smallCaps w:val="false"/>
          <w:strike w:val="false"/>
          <w:dstrike w:val="false"/>
          <w:color w:val="000000"/>
          <w:sz w:val="22"/>
          <w:szCs w:val="22"/>
          <w:u w:val="none"/>
          <w:effect w:val="none"/>
        </w:rPr>
      </w:pPr>
      <w:r>
        <w:rPr>
          <w:rFonts w:ascii="Arial;serif" w:hAnsi="Arial;serif"/>
          <w:b w:val="false"/>
          <w:i/>
          <w:caps w:val="false"/>
          <w:smallCaps w:val="false"/>
          <w:strike w:val="false"/>
          <w:dstrike w:val="false"/>
          <w:color w:val="000000"/>
          <w:sz w:val="22"/>
          <w:szCs w:val="22"/>
          <w:u w:val="none"/>
          <w:effect w:val="none"/>
        </w:rPr>
        <w:t>Documento exigível: formalização, pelo Poder Executivo Federal, quanto à qualificação da pessoa jurídica como ORGANIZAÇÃO SOCIAL.</w:t>
      </w:r>
    </w:p>
    <w:p>
      <w:pPr>
        <w:pStyle w:val="BodyText"/>
        <w:keepNext w:val="false"/>
        <w:keepLines w:val="false"/>
        <w:pageBreakBefore w:val="false"/>
        <w:widowControl/>
        <w:numPr>
          <w:ilvl w:val="0"/>
          <w:numId w:val="12"/>
        </w:numPr>
        <w:pBdr/>
        <w:tabs>
          <w:tab w:val="clear" w:pos="708"/>
          <w:tab w:val="left" w:pos="0" w:leader="none"/>
        </w:tabs>
        <w:spacing w:lineRule="auto" w:line="276" w:before="0" w:after="0"/>
        <w:ind w:hanging="283" w:left="709" w:right="0"/>
        <w:jc w:val="both"/>
        <w:rPr>
          <w:rFonts w:ascii="Arial;serif" w:hAnsi="Arial;serif"/>
          <w:b/>
          <w:i/>
          <w:caps w:val="false"/>
          <w:smallCaps w:val="false"/>
          <w:strike w:val="false"/>
          <w:dstrike w:val="false"/>
          <w:color w:val="000000"/>
          <w:sz w:val="22"/>
          <w:szCs w:val="22"/>
          <w:u w:val="none"/>
          <w:effect w:val="none"/>
        </w:rPr>
      </w:pPr>
      <w:r>
        <w:rPr>
          <w:rFonts w:ascii="Arial;serif" w:hAnsi="Arial;serif"/>
          <w:b/>
          <w:i/>
          <w:caps w:val="false"/>
          <w:smallCaps w:val="false"/>
          <w:strike w:val="false"/>
          <w:dstrike w:val="false"/>
          <w:color w:val="000000"/>
          <w:sz w:val="22"/>
          <w:szCs w:val="22"/>
          <w:u w:val="none"/>
          <w:effect w:val="none"/>
        </w:rPr>
        <w:t>Organização Social / Saúde – Qualificação Estadual.</w:t>
      </w:r>
    </w:p>
    <w:p>
      <w:pPr>
        <w:pStyle w:val="BodyText"/>
        <w:widowControl/>
        <w:numPr>
          <w:ilvl w:val="0"/>
          <w:numId w:val="0"/>
        </w:numPr>
        <w:pBdr/>
        <w:spacing w:lineRule="auto" w:line="276" w:before="0" w:after="0"/>
        <w:ind w:hanging="0" w:left="0" w:right="0"/>
        <w:jc w:val="both"/>
        <w:rPr>
          <w:rFonts w:ascii="Arial;serif" w:hAnsi="Arial;serif"/>
          <w:b w:val="false"/>
          <w:i/>
          <w:caps w:val="false"/>
          <w:smallCaps w:val="false"/>
          <w:strike w:val="false"/>
          <w:dstrike w:val="false"/>
          <w:color w:val="000000"/>
          <w:sz w:val="22"/>
          <w:szCs w:val="22"/>
          <w:u w:val="none"/>
          <w:effect w:val="none"/>
        </w:rPr>
      </w:pPr>
      <w:r>
        <w:rPr>
          <w:rFonts w:ascii="Arial;serif" w:hAnsi="Arial;serif"/>
          <w:b w:val="false"/>
          <w:i/>
          <w:caps w:val="false"/>
          <w:smallCaps w:val="false"/>
          <w:strike w:val="false"/>
          <w:dstrike w:val="false"/>
          <w:color w:val="000000"/>
          <w:sz w:val="22"/>
          <w:szCs w:val="22"/>
          <w:u w:val="none"/>
          <w:effect w:val="none"/>
        </w:rPr>
        <w:t>Documento exigível: formalização, pelo Poder Executivo Estadual, quanto à qualificação da pessoa jurídica como ORGANIZAÇÃO SOCIAL. Neste caso, aplica-se a categoria à UF em que a pessoa jurídica estiver qualificada como ORGANIZAÇÃO SOCIAL.</w:t>
      </w:r>
    </w:p>
    <w:p>
      <w:pPr>
        <w:pStyle w:val="BodyText"/>
        <w:keepNext w:val="false"/>
        <w:keepLines w:val="false"/>
        <w:pageBreakBefore w:val="false"/>
        <w:widowControl/>
        <w:numPr>
          <w:ilvl w:val="0"/>
          <w:numId w:val="12"/>
        </w:numPr>
        <w:pBdr/>
        <w:tabs>
          <w:tab w:val="clear" w:pos="708"/>
          <w:tab w:val="left" w:pos="0" w:leader="none"/>
        </w:tabs>
        <w:spacing w:before="0" w:after="0"/>
        <w:ind w:hanging="283" w:left="709" w:right="0"/>
        <w:jc w:val="both"/>
        <w:rPr>
          <w:rFonts w:ascii="Arial;serif" w:hAnsi="Arial;serif"/>
          <w:b/>
          <w:i/>
          <w:caps w:val="false"/>
          <w:smallCaps w:val="false"/>
          <w:strike w:val="false"/>
          <w:dstrike w:val="false"/>
          <w:color w:val="000000"/>
          <w:sz w:val="22"/>
          <w:szCs w:val="22"/>
          <w:u w:val="none"/>
          <w:effect w:val="none"/>
        </w:rPr>
      </w:pPr>
      <w:r>
        <w:rPr>
          <w:rFonts w:ascii="Arial;serif" w:hAnsi="Arial;serif"/>
          <w:b/>
          <w:i/>
          <w:caps w:val="false"/>
          <w:smallCaps w:val="false"/>
          <w:strike w:val="false"/>
          <w:dstrike w:val="false"/>
          <w:color w:val="000000"/>
          <w:sz w:val="22"/>
          <w:szCs w:val="22"/>
          <w:u w:val="none"/>
          <w:effect w:val="none"/>
        </w:rPr>
        <w:t>Organização Social / Saúde - Qualificação Municipal.</w:t>
      </w:r>
    </w:p>
    <w:p>
      <w:pPr>
        <w:pStyle w:val="BodyText"/>
        <w:widowControl/>
        <w:numPr>
          <w:ilvl w:val="0"/>
          <w:numId w:val="0"/>
        </w:numPr>
        <w:pBdr/>
        <w:spacing w:before="0" w:after="0"/>
        <w:ind w:hanging="0" w:left="0" w:right="0"/>
        <w:jc w:val="both"/>
        <w:rPr>
          <w:rFonts w:ascii="Arial;serif" w:hAnsi="Arial;serif"/>
          <w:b w:val="false"/>
          <w:i/>
          <w:caps w:val="false"/>
          <w:smallCaps w:val="false"/>
          <w:strike w:val="false"/>
          <w:dstrike w:val="false"/>
          <w:color w:val="000000"/>
          <w:sz w:val="22"/>
          <w:szCs w:val="22"/>
          <w:u w:val="none"/>
          <w:effect w:val="none"/>
        </w:rPr>
      </w:pPr>
      <w:r>
        <w:rPr>
          <w:rFonts w:ascii="Arial;serif" w:hAnsi="Arial;serif"/>
          <w:b w:val="false"/>
          <w:i/>
          <w:caps w:val="false"/>
          <w:smallCaps w:val="false"/>
          <w:strike w:val="false"/>
          <w:dstrike w:val="false"/>
          <w:color w:val="000000"/>
          <w:sz w:val="22"/>
          <w:szCs w:val="22"/>
          <w:u w:val="none"/>
          <w:effect w:val="none"/>
        </w:rPr>
        <w:t>Documento exigível: formalização, pelo Poder Executivo Municipal, quanto à qualificação da pessoa jurídica como ORGANIZAÇÃO SOCIAL. Neste caso, a categoria deverá informar qual o Município de qualificação.</w:t>
      </w:r>
    </w:p>
    <w:p>
      <w:pPr>
        <w:pStyle w:val="BodyText"/>
        <w:spacing w:before="0" w:after="198"/>
        <w:ind w:hanging="0" w:left="0" w:right="0"/>
        <w:rPr>
          <w:sz w:val="24"/>
          <w:szCs w:val="24"/>
        </w:rPr>
      </w:pPr>
      <w:r>
        <w:rPr>
          <w:sz w:val="24"/>
          <w:szCs w:val="24"/>
        </w:rPr>
      </w:r>
    </w:p>
    <w:p>
      <w:pPr>
        <w:pStyle w:val="BodyText"/>
        <w:spacing w:lineRule="auto" w:line="240" w:before="0" w:after="40"/>
        <w:ind w:hanging="0" w:left="0" w:right="0"/>
        <w:rPr>
          <w:b w:val="false"/>
          <w:i/>
          <w:strike w:val="false"/>
          <w:dstrike w:val="false"/>
          <w:sz w:val="22"/>
          <w:szCs w:val="24"/>
          <w:u w:val="none"/>
          <w:effect w:val="none"/>
        </w:rPr>
      </w:pPr>
      <w:r>
        <w:rPr>
          <w:b w:val="false"/>
          <w:i/>
          <w:strike w:val="false"/>
          <w:dstrike w:val="false"/>
          <w:sz w:val="22"/>
          <w:szCs w:val="24"/>
          <w:u w:val="none"/>
          <w:effect w:val="none"/>
        </w:rPr>
        <w:t>Fonte: Manual de Procedimentos Administrativos – pp. 170–186</w:t>
      </w:r>
    </w:p>
    <w:p>
      <w:pPr>
        <w:pStyle w:val="BodyTextIndent"/>
        <w:spacing w:before="0" w:after="100"/>
        <w:rPr>
          <w:rFonts w:cs="Arial"/>
          <w:sz w:val="24"/>
          <w:szCs w:val="24"/>
        </w:rPr>
      </w:pPr>
      <w:r>
        <w:rPr>
          <w:sz w:val="24"/>
          <w:szCs w:val="24"/>
        </w:rPr>
      </w:r>
    </w:p>
    <w:sectPr>
      <w:type w:val="nextPage"/>
      <w:pgSz w:w="11906" w:h="16838"/>
      <w:pgMar w:left="1134" w:right="1274" w:gutter="0" w:header="0" w:top="426"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OpenSymbol">
    <w:altName w:val="Arial Unicode MS"/>
    <w:charset w:val="02"/>
    <w:family w:val="auto"/>
    <w:pitch w:val="default"/>
  </w:font>
  <w:font w:name="Liberation Sans">
    <w:altName w:val="Arial"/>
    <w:charset w:val="00"/>
    <w:family w:val="swiss"/>
    <w:pitch w:val="variable"/>
  </w:font>
  <w:font w:name="Liberation Sans">
    <w:altName w:val="Arial"/>
    <w:charset w:val="00"/>
    <w:family w:val="roman"/>
    <w:pitch w:val="variable"/>
  </w:font>
  <w:font w:name="Arial">
    <w:altName w:val="serif"/>
    <w:charset w:val="00"/>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8"/>
    <w:lvlOverride w:ilvl="0">
      <w:startOverride w:val="1"/>
    </w:lvlOverride>
  </w:num>
</w:numbering>
</file>

<file path=word/settings.xml><?xml version="1.0" encoding="utf-8"?>
<w:settings xmlns:w="http://schemas.openxmlformats.org/wordprocessingml/2006/main">
  <w:zoom w:percent="100"/>
  <w:defaultTabStop w:val="708"/>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bidi="ar-SA" w:val="pt-BR" w:eastAsia="zh-CN"/>
    </w:rPr>
  </w:style>
  <w:style w:type="paragraph" w:styleId="Heading3">
    <w:name w:val="heading 3"/>
    <w:basedOn w:val="Normal"/>
    <w:next w:val="Normal"/>
    <w:uiPriority w:val="9"/>
    <w:unhideWhenUsed/>
    <w:qFormat/>
    <w:pPr>
      <w:keepNext w:val="true"/>
      <w:numPr>
        <w:ilvl w:val="2"/>
        <w:numId w:val="2"/>
      </w:numPr>
      <w:spacing w:lineRule="auto" w:line="240" w:before="0" w:after="0"/>
      <w:jc w:val="right"/>
      <w:outlineLvl w:val="2"/>
    </w:pPr>
    <w:rPr>
      <w:rFonts w:ascii="Times New Roman" w:hAnsi="Times New Roman" w:eastAsia="Times New Roman"/>
      <w:sz w:val="24"/>
      <w:szCs w:val="20"/>
    </w:rPr>
  </w:style>
  <w:style w:type="character" w:styleId="DefaultParagraphFont" w:default="1">
    <w:name w:val="Default Paragraph Font"/>
    <w:uiPriority w:val="1"/>
    <w:unhideWhenUsed/>
    <w:qFormat/>
    <w:rPr/>
  </w:style>
  <w:style w:type="character" w:styleId="Ttulo3Char" w:customStyle="1">
    <w:name w:val="Título 3 Char"/>
    <w:qFormat/>
    <w:rPr>
      <w:rFonts w:ascii="Times New Roman" w:hAnsi="Times New Roman" w:eastAsia="Times New Roman" w:cs="Times New Roman"/>
      <w:sz w:val="24"/>
    </w:rPr>
  </w:style>
  <w:style w:type="character" w:styleId="CabealhoChar" w:customStyle="1">
    <w:name w:val="Cabeçalho Char"/>
    <w:qFormat/>
    <w:rPr>
      <w:rFonts w:ascii="Times New Roman" w:hAnsi="Times New Roman" w:eastAsia="Times New Roman" w:cs="Times New Roman"/>
    </w:rPr>
  </w:style>
  <w:style w:type="character" w:styleId="RecuodecorpodetextoChar" w:customStyle="1">
    <w:name w:val="Recuo de corpo de texto Char"/>
    <w:basedOn w:val="DefaultParagraphFont"/>
    <w:uiPriority w:val="99"/>
    <w:semiHidden/>
    <w:qFormat/>
    <w:rsid w:val="00d5709f"/>
    <w:rPr>
      <w:rFonts w:ascii="Calibri" w:hAnsi="Calibri" w:eastAsia="Calibri" w:cs="Times New Roman"/>
      <w:sz w:val="22"/>
      <w:szCs w:val="22"/>
      <w:lang w:bidi="ar-SA"/>
    </w:rPr>
  </w:style>
  <w:style w:type="character" w:styleId="Caracteresdenotaderodapuser">
    <w:name w:val="Caracteres de nota de rodapé (user)"/>
    <w:qFormat/>
    <w:rPr/>
  </w:style>
  <w:style w:type="character" w:styleId="Caracteresdenotadefimuser">
    <w:name w:val="Caracteres de nota de fim (user)"/>
    <w:qFormat/>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Lucida Sans"/>
    </w:rPr>
  </w:style>
  <w:style w:type="paragraph" w:styleId="Title">
    <w:name w:val="Title"/>
    <w:basedOn w:val="Normal"/>
    <w:next w:val="BodyText"/>
    <w:uiPriority w:val="10"/>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CabealhoeRodap" w:customStyle="1">
    <w:name w:val="Cabeçalho e Rodapé"/>
    <w:basedOn w:val="Normal"/>
    <w:qFormat/>
    <w:pPr>
      <w:suppressLineNumbers/>
      <w:tabs>
        <w:tab w:val="clear" w:pos="708"/>
        <w:tab w:val="center" w:pos="4819" w:leader="none"/>
        <w:tab w:val="right" w:pos="9638" w:leader="none"/>
      </w:tabs>
    </w:pPr>
    <w:rPr/>
  </w:style>
  <w:style w:type="paragraph" w:styleId="Cabealhoerodap1">
    <w:name w:val="Cabeçalho e rodapé1"/>
    <w:basedOn w:val="Normal"/>
    <w:qFormat/>
    <w:pPr/>
    <w:rPr/>
  </w:style>
  <w:style w:type="paragraph" w:styleId="Header">
    <w:name w:val="header"/>
    <w:basedOn w:val="Normal"/>
    <w:pPr>
      <w:tabs>
        <w:tab w:val="clear" w:pos="708"/>
        <w:tab w:val="center" w:pos="4419" w:leader="none"/>
        <w:tab w:val="right" w:pos="8838" w:leader="none"/>
      </w:tabs>
      <w:spacing w:lineRule="auto" w:line="240" w:before="0" w:after="0"/>
    </w:pPr>
    <w:rPr>
      <w:rFonts w:ascii="Times New Roman" w:hAnsi="Times New Roman" w:eastAsia="Times New Roman"/>
      <w:sz w:val="20"/>
      <w:szCs w:val="20"/>
    </w:rPr>
  </w:style>
  <w:style w:type="paragraph" w:styleId="BodyTextIndent">
    <w:name w:val="Body Text Indent"/>
    <w:basedOn w:val="Normal"/>
    <w:link w:val="RecuodecorpodetextoChar"/>
    <w:uiPriority w:val="99"/>
    <w:semiHidden/>
    <w:unhideWhenUsed/>
    <w:rsid w:val="00d5709f"/>
    <w:pPr>
      <w:spacing w:before="0" w:after="120"/>
      <w:ind w:left="283"/>
    </w:pPr>
    <w:rPr/>
  </w:style>
  <w:style w:type="paragraph" w:styleId="Default" w:customStyle="1">
    <w:name w:val="Default"/>
    <w:qFormat/>
    <w:rsid w:val="00d5709f"/>
    <w:pPr>
      <w:widowControl/>
      <w:suppressAutoHyphens w:val="false"/>
      <w:bidi w:val="0"/>
      <w:spacing w:before="120" w:after="0"/>
      <w:jc w:val="both"/>
    </w:pPr>
    <w:rPr>
      <w:rFonts w:ascii="Calibri" w:hAnsi="Calibri" w:eastAsia="Calibri" w:cs="Calibri"/>
      <w:color w:val="000000"/>
      <w:kern w:val="0"/>
      <w:sz w:val="24"/>
      <w:szCs w:val="24"/>
      <w:lang w:eastAsia="en-US" w:bidi="ar-SA" w:val="pt-B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LibreOffice/26.2.4.2$Windows_X86_64 LibreOffice_project/0229ac93fcf0d7cbc6376066c6f35021cef002dc</Application>
  <AppVersion>15.0000</AppVersion>
  <Pages>11</Pages>
  <Words>4231</Words>
  <Characters>27092</Characters>
  <CharactersWithSpaces>31057</CharactersWithSpaces>
  <Paragraphs>209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2024-03-07T13:07:00Z</dcterms:created>
  <dc:creator>Regina Aguiar</dc:creator>
  <dc:description/>
  <cp:keywords> </cp:keywords>
  <dc:language>pt-BR</dc:language>
  <cp:lastModifiedBy/>
  <cp:lastPrinted>2016-04-15T17:36:00Z</cp:lastPrinted>
  <dcterms:modified xsi:type="dcterms:W3CDTF">2026-06-29T10:33:45Z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